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B5434" w14:textId="06B64D22" w:rsidR="00641169" w:rsidRDefault="002C0589" w:rsidP="00641169">
      <w:pPr>
        <w:widowControl w:val="0"/>
        <w:spacing w:after="0" w:line="240" w:lineRule="auto"/>
        <w:rPr>
          <w:rFonts w:ascii="Times New Roman" w:eastAsia="Times New Roman" w:hAnsi="Times New Roman" w:cs="Times New Roman"/>
          <w:color w:val="000000"/>
          <w:sz w:val="26"/>
          <w:szCs w:val="26"/>
          <w:lang w:eastAsia="ru-RU" w:bidi="ru-RU"/>
        </w:rPr>
      </w:pPr>
      <w:r w:rsidRPr="002C0589">
        <w:rPr>
          <w:rFonts w:ascii="Times New Roman" w:eastAsia="Times New Roman" w:hAnsi="Times New Roman" w:cs="Times New Roman"/>
          <w:noProof/>
          <w:color w:val="000000"/>
          <w:sz w:val="26"/>
          <w:szCs w:val="26"/>
          <w:lang w:eastAsia="ru-RU"/>
        </w:rPr>
        <w:drawing>
          <wp:inline distT="0" distB="0" distL="0" distR="0" wp14:anchorId="538167B0" wp14:editId="7FD4C41E">
            <wp:extent cx="6210300" cy="9164801"/>
            <wp:effectExtent l="0" t="0" r="0" b="0"/>
            <wp:docPr id="1" name="Рисунок 1" descr="C:\Users\User\Desktop\молоко\attachment(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4).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886" r="1379"/>
                    <a:stretch/>
                  </pic:blipFill>
                  <pic:spPr bwMode="auto">
                    <a:xfrm>
                      <a:off x="0" y="0"/>
                      <a:ext cx="6213959" cy="9170200"/>
                    </a:xfrm>
                    <a:prstGeom prst="rect">
                      <a:avLst/>
                    </a:prstGeom>
                    <a:noFill/>
                    <a:ln>
                      <a:noFill/>
                    </a:ln>
                    <a:extLst>
                      <a:ext uri="{53640926-AAD7-44D8-BBD7-CCE9431645EC}">
                        <a14:shadowObscured xmlns:a14="http://schemas.microsoft.com/office/drawing/2010/main"/>
                      </a:ext>
                    </a:extLst>
                  </pic:spPr>
                </pic:pic>
              </a:graphicData>
            </a:graphic>
          </wp:inline>
        </w:drawing>
      </w:r>
    </w:p>
    <w:p w14:paraId="317A17A6" w14:textId="77777777" w:rsidR="00641169" w:rsidRPr="00641169" w:rsidRDefault="00641169" w:rsidP="00641169">
      <w:pPr>
        <w:widowControl w:val="0"/>
        <w:spacing w:after="0" w:line="240" w:lineRule="auto"/>
        <w:rPr>
          <w:rFonts w:ascii="Times New Roman" w:eastAsia="Times New Roman" w:hAnsi="Times New Roman" w:cs="Times New Roman"/>
          <w:color w:val="000000"/>
          <w:sz w:val="26"/>
          <w:szCs w:val="26"/>
          <w:lang w:eastAsia="ru-RU" w:bidi="ru-RU"/>
        </w:rPr>
      </w:pPr>
      <w:bookmarkStart w:id="0" w:name="_GoBack"/>
      <w:bookmarkEnd w:id="0"/>
    </w:p>
    <w:p w14:paraId="33E9FD18" w14:textId="77777777" w:rsidR="00641169" w:rsidRPr="00641169" w:rsidRDefault="00641169" w:rsidP="00641169">
      <w:pPr>
        <w:widowControl w:val="0"/>
        <w:ind w:firstLine="567"/>
        <w:jc w:val="both"/>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Методические указания разработаны на основе:</w:t>
      </w:r>
    </w:p>
    <w:p w14:paraId="329F47A1" w14:textId="77777777" w:rsidR="00641169" w:rsidRPr="00641169" w:rsidRDefault="00641169" w:rsidP="00641169">
      <w:pPr>
        <w:widowControl w:val="0"/>
        <w:spacing w:after="0"/>
        <w:ind w:firstLine="567"/>
        <w:jc w:val="both"/>
        <w:rPr>
          <w:rFonts w:ascii="Times New Roman" w:eastAsia="Calibri" w:hAnsi="Times New Roman" w:cs="Times New Roman"/>
          <w:bCs/>
          <w:color w:val="000000"/>
          <w:sz w:val="26"/>
          <w:szCs w:val="26"/>
          <w:lang w:eastAsia="ru-RU" w:bidi="ru-RU"/>
        </w:rPr>
      </w:pPr>
      <w:r w:rsidRPr="00641169">
        <w:rPr>
          <w:rFonts w:ascii="Times New Roman" w:eastAsia="Calibri" w:hAnsi="Times New Roman" w:cs="Times New Roman"/>
          <w:color w:val="000000"/>
          <w:sz w:val="26"/>
          <w:szCs w:val="26"/>
          <w:lang w:eastAsia="ru-RU" w:bidi="ru-RU"/>
        </w:rPr>
        <w:t xml:space="preserve">- </w:t>
      </w:r>
      <w:r w:rsidRPr="00641169">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641169">
        <w:rPr>
          <w:rFonts w:ascii="Times New Roman" w:eastAsia="Calibri" w:hAnsi="Times New Roman" w:cs="Times New Roman"/>
          <w:color w:val="000000"/>
          <w:sz w:val="26"/>
          <w:szCs w:val="26"/>
          <w:lang w:eastAsia="ru-RU" w:bidi="ru-RU"/>
        </w:rPr>
        <w:t>по специальности</w:t>
      </w:r>
      <w:r w:rsidRPr="00641169">
        <w:rPr>
          <w:rFonts w:ascii="Times New Roman" w:eastAsia="Calibri" w:hAnsi="Times New Roman" w:cs="Times New Roman"/>
          <w:b/>
          <w:color w:val="000000"/>
          <w:sz w:val="26"/>
          <w:szCs w:val="26"/>
          <w:lang w:eastAsia="ru-RU" w:bidi="ru-RU"/>
        </w:rPr>
        <w:t xml:space="preserve"> </w:t>
      </w:r>
      <w:r w:rsidRPr="00641169">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641169">
        <w:rPr>
          <w:rFonts w:ascii="Times New Roman" w:eastAsia="Calibri" w:hAnsi="Times New Roman" w:cs="Times New Roman"/>
          <w:color w:val="000000"/>
          <w:sz w:val="26"/>
          <w:szCs w:val="26"/>
          <w:lang w:eastAsia="ru-RU" w:bidi="ru-RU"/>
        </w:rPr>
        <w:t>Минобрнауки</w:t>
      </w:r>
      <w:proofErr w:type="spellEnd"/>
      <w:r w:rsidRPr="00641169">
        <w:rPr>
          <w:rFonts w:ascii="Times New Roman" w:eastAsia="Calibri" w:hAnsi="Times New Roman" w:cs="Times New Roman"/>
          <w:color w:val="000000"/>
          <w:sz w:val="26"/>
          <w:szCs w:val="26"/>
          <w:lang w:eastAsia="ru-RU" w:bidi="ru-RU"/>
        </w:rPr>
        <w:t xml:space="preserve"> России от</w:t>
      </w:r>
      <w:r w:rsidRPr="00641169">
        <w:rPr>
          <w:rFonts w:ascii="Times New Roman" w:eastAsia="Calibri" w:hAnsi="Times New Roman" w:cs="Times New Roman"/>
          <w:bCs/>
          <w:color w:val="000000"/>
          <w:sz w:val="26"/>
          <w:szCs w:val="26"/>
          <w:lang w:eastAsia="ru-RU" w:bidi="ru-RU"/>
        </w:rPr>
        <w:t xml:space="preserve"> 22 апреля 2014 года №378</w:t>
      </w:r>
      <w:r w:rsidRPr="00641169">
        <w:rPr>
          <w:rFonts w:ascii="Times New Roman" w:eastAsia="Calibri" w:hAnsi="Times New Roman" w:cs="Times New Roman"/>
          <w:color w:val="000000"/>
          <w:sz w:val="26"/>
          <w:szCs w:val="26"/>
          <w:lang w:eastAsia="ru-RU" w:bidi="ru-RU"/>
        </w:rPr>
        <w:t>,</w:t>
      </w:r>
      <w:r w:rsidRPr="00641169">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238BB106" w14:textId="77777777" w:rsidR="00641169" w:rsidRPr="00641169" w:rsidRDefault="00641169" w:rsidP="00641169">
      <w:pPr>
        <w:widowControl w:val="0"/>
        <w:spacing w:after="0"/>
        <w:ind w:firstLine="567"/>
        <w:jc w:val="both"/>
        <w:rPr>
          <w:rFonts w:ascii="Times New Roman" w:eastAsia="Calibri" w:hAnsi="Times New Roman" w:cs="Times New Roman"/>
          <w:color w:val="000000"/>
          <w:sz w:val="26"/>
          <w:szCs w:val="26"/>
          <w:lang w:eastAsia="ru-RU" w:bidi="ru-RU"/>
        </w:rPr>
      </w:pPr>
    </w:p>
    <w:p w14:paraId="4112FC3C" w14:textId="77777777" w:rsidR="00641169" w:rsidRPr="00641169" w:rsidRDefault="00641169" w:rsidP="00641169">
      <w:pPr>
        <w:widowControl w:val="0"/>
        <w:spacing w:after="0"/>
        <w:ind w:firstLine="567"/>
        <w:jc w:val="both"/>
        <w:rPr>
          <w:rFonts w:ascii="Times New Roman" w:eastAsia="Calibri" w:hAnsi="Times New Roman" w:cs="Times New Roman"/>
          <w:color w:val="000000"/>
          <w:sz w:val="26"/>
          <w:szCs w:val="26"/>
          <w:lang w:eastAsia="ru-RU" w:bidi="ru-RU"/>
        </w:rPr>
      </w:pPr>
      <w:r w:rsidRPr="00641169">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641169">
        <w:rPr>
          <w:rFonts w:ascii="Times New Roman" w:eastAsia="Calibri" w:hAnsi="Times New Roman" w:cs="Times New Roman"/>
          <w:b/>
          <w:color w:val="000000"/>
          <w:sz w:val="26"/>
          <w:szCs w:val="26"/>
          <w:lang w:eastAsia="ru-RU" w:bidi="ru-RU"/>
        </w:rPr>
        <w:t xml:space="preserve"> </w:t>
      </w:r>
      <w:r w:rsidRPr="00641169">
        <w:rPr>
          <w:rFonts w:ascii="Times New Roman" w:eastAsia="Calibri" w:hAnsi="Times New Roman" w:cs="Times New Roman"/>
          <w:color w:val="000000"/>
          <w:sz w:val="26"/>
          <w:szCs w:val="26"/>
          <w:lang w:eastAsia="ru-RU" w:bidi="ru-RU"/>
        </w:rPr>
        <w:t>19.02.07 Технология молока и молочных продуктов,2020г;</w:t>
      </w:r>
    </w:p>
    <w:p w14:paraId="46070947" w14:textId="77777777" w:rsidR="00641169" w:rsidRPr="00641169" w:rsidRDefault="00641169" w:rsidP="009E60BF">
      <w:pPr>
        <w:spacing w:after="0" w:line="240" w:lineRule="auto"/>
        <w:jc w:val="center"/>
        <w:rPr>
          <w:rFonts w:ascii="Times New Roman" w:eastAsia="Calibri" w:hAnsi="Times New Roman" w:cs="Times New Roman"/>
          <w:b/>
          <w:sz w:val="26"/>
          <w:szCs w:val="26"/>
          <w:lang w:eastAsia="ru-RU"/>
        </w:rPr>
      </w:pPr>
    </w:p>
    <w:p w14:paraId="2EEF5E83" w14:textId="77777777" w:rsidR="00F467F9" w:rsidRPr="00641169" w:rsidRDefault="00823476" w:rsidP="00823476">
      <w:pPr>
        <w:spacing w:after="0" w:line="240" w:lineRule="auto"/>
        <w:jc w:val="both"/>
        <w:rPr>
          <w:rFonts w:ascii="Times New Roman" w:hAnsi="Times New Roman" w:cs="Times New Roman"/>
          <w:b/>
          <w:sz w:val="26"/>
          <w:szCs w:val="26"/>
        </w:rPr>
      </w:pPr>
      <w:r w:rsidRPr="00641169">
        <w:rPr>
          <w:rFonts w:ascii="Times New Roman" w:eastAsia="Times New Roman" w:hAnsi="Times New Roman" w:cs="Times New Roman"/>
          <w:bCs/>
          <w:sz w:val="26"/>
          <w:szCs w:val="26"/>
          <w:lang w:eastAsia="ru-RU"/>
        </w:rPr>
        <w:t xml:space="preserve">  </w:t>
      </w:r>
      <w:r w:rsidRPr="00641169">
        <w:rPr>
          <w:rFonts w:ascii="Times New Roman" w:eastAsia="Times New Roman" w:hAnsi="Times New Roman" w:cs="Times New Roman"/>
          <w:sz w:val="26"/>
          <w:szCs w:val="26"/>
          <w:lang w:eastAsia="ru-RU"/>
        </w:rPr>
        <w:t xml:space="preserve"> - рабочей программы учебной дисциплины   </w:t>
      </w:r>
      <w:r w:rsidRPr="00641169">
        <w:rPr>
          <w:rFonts w:ascii="Times New Roman" w:hAnsi="Times New Roman" w:cs="Times New Roman"/>
          <w:sz w:val="26"/>
          <w:szCs w:val="26"/>
        </w:rPr>
        <w:t>ОП.05 Биохимия и микробиология молока и молочных продуктов</w:t>
      </w:r>
      <w:r w:rsidRPr="00641169">
        <w:rPr>
          <w:rFonts w:ascii="Times New Roman" w:eastAsia="Times New Roman" w:hAnsi="Times New Roman" w:cs="Times New Roman"/>
          <w:bCs/>
          <w:noProof/>
          <w:sz w:val="26"/>
          <w:szCs w:val="26"/>
          <w:lang w:eastAsia="ru-RU"/>
        </w:rPr>
        <w:t>,2020г</w:t>
      </w:r>
    </w:p>
    <w:p w14:paraId="3009942B" w14:textId="77777777" w:rsidR="00F467F9" w:rsidRPr="00641169" w:rsidRDefault="00F467F9" w:rsidP="00823476">
      <w:pPr>
        <w:spacing w:after="0" w:line="240" w:lineRule="auto"/>
        <w:jc w:val="both"/>
        <w:rPr>
          <w:rFonts w:ascii="Times New Roman" w:hAnsi="Times New Roman" w:cs="Times New Roman"/>
          <w:sz w:val="26"/>
          <w:szCs w:val="26"/>
        </w:rPr>
      </w:pPr>
    </w:p>
    <w:p w14:paraId="7A860185" w14:textId="77777777" w:rsidR="00F467F9" w:rsidRPr="00641169" w:rsidRDefault="00F467F9">
      <w:pPr>
        <w:spacing w:after="0" w:line="240" w:lineRule="auto"/>
        <w:jc w:val="center"/>
        <w:rPr>
          <w:rFonts w:ascii="Times New Roman" w:hAnsi="Times New Roman" w:cs="Times New Roman"/>
          <w:sz w:val="26"/>
          <w:szCs w:val="26"/>
        </w:rPr>
      </w:pPr>
    </w:p>
    <w:p w14:paraId="01F54B99" w14:textId="77777777" w:rsidR="00F467F9" w:rsidRPr="00641169" w:rsidRDefault="00F467F9">
      <w:pPr>
        <w:spacing w:after="0" w:line="240" w:lineRule="auto"/>
        <w:rPr>
          <w:rFonts w:ascii="Times New Roman" w:hAnsi="Times New Roman" w:cs="Times New Roman"/>
          <w:sz w:val="26"/>
          <w:szCs w:val="26"/>
        </w:rPr>
      </w:pPr>
    </w:p>
    <w:p w14:paraId="3A61DED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b/>
          <w:sz w:val="26"/>
          <w:szCs w:val="26"/>
        </w:rPr>
        <w:t>Организация – разработчик</w:t>
      </w:r>
      <w:r w:rsidRPr="00641169">
        <w:rPr>
          <w:rFonts w:ascii="Times New Roman" w:hAnsi="Times New Roman" w:cs="Times New Roman"/>
          <w:sz w:val="26"/>
          <w:szCs w:val="26"/>
        </w:rPr>
        <w:t>: ГАПОУ «Казанский политехнический колледж»</w:t>
      </w:r>
    </w:p>
    <w:p w14:paraId="57AF733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Разработчик: </w:t>
      </w:r>
      <w:proofErr w:type="spellStart"/>
      <w:r w:rsidRPr="00641169">
        <w:rPr>
          <w:rFonts w:ascii="Times New Roman" w:hAnsi="Times New Roman" w:cs="Times New Roman"/>
          <w:sz w:val="26"/>
          <w:szCs w:val="26"/>
        </w:rPr>
        <w:t>Исхакова</w:t>
      </w:r>
      <w:proofErr w:type="spellEnd"/>
      <w:r w:rsidRPr="00641169">
        <w:rPr>
          <w:rFonts w:ascii="Times New Roman" w:hAnsi="Times New Roman" w:cs="Times New Roman"/>
          <w:sz w:val="26"/>
          <w:szCs w:val="26"/>
        </w:rPr>
        <w:t xml:space="preserve"> </w:t>
      </w:r>
      <w:proofErr w:type="spellStart"/>
      <w:r w:rsidRPr="00641169">
        <w:rPr>
          <w:rFonts w:ascii="Times New Roman" w:hAnsi="Times New Roman" w:cs="Times New Roman"/>
          <w:sz w:val="26"/>
          <w:szCs w:val="26"/>
        </w:rPr>
        <w:t>Рушания</w:t>
      </w:r>
      <w:proofErr w:type="spellEnd"/>
      <w:r w:rsidRPr="00641169">
        <w:rPr>
          <w:rFonts w:ascii="Times New Roman" w:hAnsi="Times New Roman" w:cs="Times New Roman"/>
          <w:sz w:val="26"/>
          <w:szCs w:val="26"/>
        </w:rPr>
        <w:t xml:space="preserve"> </w:t>
      </w:r>
      <w:proofErr w:type="spellStart"/>
      <w:r w:rsidRPr="00641169">
        <w:rPr>
          <w:rFonts w:ascii="Times New Roman" w:hAnsi="Times New Roman" w:cs="Times New Roman"/>
          <w:sz w:val="26"/>
          <w:szCs w:val="26"/>
        </w:rPr>
        <w:t>Файзлаковна</w:t>
      </w:r>
      <w:proofErr w:type="spellEnd"/>
      <w:r w:rsidRPr="00641169">
        <w:rPr>
          <w:rFonts w:ascii="Times New Roman" w:hAnsi="Times New Roman" w:cs="Times New Roman"/>
          <w:sz w:val="26"/>
          <w:szCs w:val="26"/>
        </w:rPr>
        <w:t xml:space="preserve"> </w:t>
      </w:r>
    </w:p>
    <w:p w14:paraId="00E30468" w14:textId="77777777" w:rsidR="00F467F9" w:rsidRPr="00641169" w:rsidRDefault="00F467F9">
      <w:pPr>
        <w:spacing w:after="0" w:line="240" w:lineRule="auto"/>
        <w:rPr>
          <w:rFonts w:ascii="Times New Roman" w:hAnsi="Times New Roman" w:cs="Times New Roman"/>
          <w:sz w:val="26"/>
          <w:szCs w:val="26"/>
        </w:rPr>
      </w:pPr>
    </w:p>
    <w:p w14:paraId="202CC8F3" w14:textId="77777777" w:rsidR="00F467F9" w:rsidRPr="00641169" w:rsidRDefault="00F467F9">
      <w:pPr>
        <w:spacing w:after="0" w:line="240" w:lineRule="auto"/>
        <w:rPr>
          <w:rFonts w:ascii="Times New Roman" w:hAnsi="Times New Roman" w:cs="Times New Roman"/>
          <w:sz w:val="26"/>
          <w:szCs w:val="26"/>
        </w:rPr>
      </w:pPr>
    </w:p>
    <w:p w14:paraId="7125CA79" w14:textId="77777777" w:rsidR="00F467F9" w:rsidRPr="00641169" w:rsidRDefault="00F467F9">
      <w:pPr>
        <w:spacing w:after="0" w:line="240" w:lineRule="auto"/>
        <w:rPr>
          <w:rFonts w:ascii="Times New Roman" w:hAnsi="Times New Roman" w:cs="Times New Roman"/>
          <w:sz w:val="26"/>
          <w:szCs w:val="26"/>
        </w:rPr>
      </w:pPr>
    </w:p>
    <w:p w14:paraId="51D57223" w14:textId="77777777" w:rsidR="00F467F9" w:rsidRPr="00641169" w:rsidRDefault="00F467F9">
      <w:pPr>
        <w:spacing w:after="0" w:line="240" w:lineRule="auto"/>
        <w:rPr>
          <w:rFonts w:ascii="Times New Roman" w:hAnsi="Times New Roman" w:cs="Times New Roman"/>
          <w:sz w:val="26"/>
          <w:szCs w:val="26"/>
        </w:rPr>
      </w:pPr>
    </w:p>
    <w:p w14:paraId="048899C9" w14:textId="77777777" w:rsidR="00F467F9" w:rsidRPr="00641169" w:rsidRDefault="00F467F9">
      <w:pPr>
        <w:spacing w:after="0" w:line="240" w:lineRule="auto"/>
        <w:rPr>
          <w:rFonts w:ascii="Times New Roman" w:hAnsi="Times New Roman" w:cs="Times New Roman"/>
          <w:sz w:val="26"/>
          <w:szCs w:val="26"/>
        </w:rPr>
      </w:pPr>
    </w:p>
    <w:p w14:paraId="07806B2C" w14:textId="77777777" w:rsidR="00F467F9" w:rsidRPr="00641169" w:rsidRDefault="00F467F9">
      <w:pPr>
        <w:spacing w:after="0" w:line="240" w:lineRule="auto"/>
        <w:rPr>
          <w:rFonts w:ascii="Times New Roman" w:hAnsi="Times New Roman" w:cs="Times New Roman"/>
          <w:sz w:val="26"/>
          <w:szCs w:val="26"/>
        </w:rPr>
      </w:pPr>
    </w:p>
    <w:p w14:paraId="649C1E78" w14:textId="77777777" w:rsidR="00F467F9" w:rsidRPr="00641169" w:rsidRDefault="00F467F9">
      <w:pPr>
        <w:spacing w:after="0" w:line="240" w:lineRule="auto"/>
        <w:rPr>
          <w:rFonts w:ascii="Times New Roman" w:hAnsi="Times New Roman" w:cs="Times New Roman"/>
          <w:sz w:val="26"/>
          <w:szCs w:val="26"/>
        </w:rPr>
      </w:pPr>
    </w:p>
    <w:p w14:paraId="5449D73B" w14:textId="77777777" w:rsidR="00F467F9" w:rsidRPr="00641169" w:rsidRDefault="00F467F9">
      <w:pPr>
        <w:spacing w:after="0" w:line="240" w:lineRule="auto"/>
        <w:rPr>
          <w:rFonts w:ascii="Times New Roman" w:hAnsi="Times New Roman" w:cs="Times New Roman"/>
          <w:sz w:val="26"/>
          <w:szCs w:val="26"/>
        </w:rPr>
      </w:pPr>
    </w:p>
    <w:p w14:paraId="2FD2D304" w14:textId="77777777" w:rsidR="00F467F9" w:rsidRPr="00641169" w:rsidRDefault="00F467F9">
      <w:pPr>
        <w:spacing w:after="0" w:line="240" w:lineRule="auto"/>
        <w:rPr>
          <w:rFonts w:ascii="Times New Roman" w:hAnsi="Times New Roman" w:cs="Times New Roman"/>
          <w:sz w:val="26"/>
          <w:szCs w:val="26"/>
        </w:rPr>
      </w:pPr>
    </w:p>
    <w:p w14:paraId="45F61F76" w14:textId="77777777" w:rsidR="00F467F9" w:rsidRPr="00641169" w:rsidRDefault="00F467F9">
      <w:pPr>
        <w:spacing w:after="0" w:line="240" w:lineRule="auto"/>
        <w:rPr>
          <w:rFonts w:ascii="Times New Roman" w:hAnsi="Times New Roman" w:cs="Times New Roman"/>
          <w:sz w:val="26"/>
          <w:szCs w:val="26"/>
        </w:rPr>
      </w:pPr>
    </w:p>
    <w:p w14:paraId="0E21D7FF" w14:textId="77777777" w:rsidR="00F467F9" w:rsidRPr="00641169" w:rsidRDefault="00F467F9">
      <w:pPr>
        <w:spacing w:after="0" w:line="240" w:lineRule="auto"/>
        <w:rPr>
          <w:rFonts w:ascii="Times New Roman" w:hAnsi="Times New Roman" w:cs="Times New Roman"/>
          <w:sz w:val="26"/>
          <w:szCs w:val="26"/>
        </w:rPr>
      </w:pPr>
    </w:p>
    <w:p w14:paraId="43681B37" w14:textId="77777777" w:rsidR="00F467F9" w:rsidRPr="00641169" w:rsidRDefault="00F467F9">
      <w:pPr>
        <w:spacing w:after="0" w:line="240" w:lineRule="auto"/>
        <w:rPr>
          <w:rFonts w:ascii="Times New Roman" w:hAnsi="Times New Roman" w:cs="Times New Roman"/>
          <w:sz w:val="26"/>
          <w:szCs w:val="26"/>
        </w:rPr>
      </w:pPr>
    </w:p>
    <w:p w14:paraId="0BE8F50F" w14:textId="77777777" w:rsidR="00F467F9" w:rsidRPr="00641169" w:rsidRDefault="00F467F9">
      <w:pPr>
        <w:spacing w:after="0" w:line="240" w:lineRule="auto"/>
        <w:rPr>
          <w:rFonts w:ascii="Times New Roman" w:hAnsi="Times New Roman" w:cs="Times New Roman"/>
          <w:sz w:val="26"/>
          <w:szCs w:val="26"/>
        </w:rPr>
      </w:pPr>
    </w:p>
    <w:p w14:paraId="030DFF65" w14:textId="77777777" w:rsidR="00F467F9" w:rsidRPr="00641169" w:rsidRDefault="00F467F9">
      <w:pPr>
        <w:spacing w:after="0" w:line="240" w:lineRule="auto"/>
        <w:rPr>
          <w:rFonts w:ascii="Times New Roman" w:hAnsi="Times New Roman" w:cs="Times New Roman"/>
          <w:sz w:val="26"/>
          <w:szCs w:val="26"/>
        </w:rPr>
      </w:pPr>
    </w:p>
    <w:p w14:paraId="4B0B68FB" w14:textId="77777777" w:rsidR="00F467F9" w:rsidRPr="00641169" w:rsidRDefault="00F467F9">
      <w:pPr>
        <w:spacing w:after="0" w:line="240" w:lineRule="auto"/>
        <w:rPr>
          <w:rFonts w:ascii="Times New Roman" w:hAnsi="Times New Roman" w:cs="Times New Roman"/>
          <w:sz w:val="26"/>
          <w:szCs w:val="26"/>
        </w:rPr>
      </w:pPr>
    </w:p>
    <w:p w14:paraId="0FC7543C" w14:textId="77777777" w:rsidR="00F467F9" w:rsidRPr="00641169" w:rsidRDefault="00F467F9">
      <w:pPr>
        <w:spacing w:after="0" w:line="240" w:lineRule="auto"/>
        <w:rPr>
          <w:rFonts w:ascii="Times New Roman" w:hAnsi="Times New Roman" w:cs="Times New Roman"/>
          <w:sz w:val="26"/>
          <w:szCs w:val="26"/>
        </w:rPr>
      </w:pPr>
    </w:p>
    <w:p w14:paraId="6CF72D41" w14:textId="77777777" w:rsidR="00F467F9" w:rsidRPr="00641169" w:rsidRDefault="00F467F9">
      <w:pPr>
        <w:spacing w:after="0" w:line="240" w:lineRule="auto"/>
        <w:rPr>
          <w:rFonts w:ascii="Times New Roman" w:hAnsi="Times New Roman" w:cs="Times New Roman"/>
          <w:sz w:val="26"/>
          <w:szCs w:val="26"/>
        </w:rPr>
      </w:pPr>
    </w:p>
    <w:p w14:paraId="618FFDF0" w14:textId="77777777" w:rsidR="00F467F9" w:rsidRPr="00641169" w:rsidRDefault="00F467F9">
      <w:pPr>
        <w:spacing w:after="0" w:line="240" w:lineRule="auto"/>
        <w:rPr>
          <w:rFonts w:ascii="Times New Roman" w:hAnsi="Times New Roman" w:cs="Times New Roman"/>
          <w:sz w:val="26"/>
          <w:szCs w:val="26"/>
        </w:rPr>
      </w:pPr>
    </w:p>
    <w:p w14:paraId="6C0DCC9B" w14:textId="77777777" w:rsidR="00F467F9" w:rsidRPr="00641169" w:rsidRDefault="00F467F9">
      <w:pPr>
        <w:spacing w:after="0" w:line="240" w:lineRule="auto"/>
        <w:rPr>
          <w:rFonts w:ascii="Times New Roman" w:hAnsi="Times New Roman" w:cs="Times New Roman"/>
          <w:sz w:val="26"/>
          <w:szCs w:val="26"/>
        </w:rPr>
      </w:pPr>
    </w:p>
    <w:p w14:paraId="686F5024" w14:textId="77777777" w:rsidR="00F467F9" w:rsidRPr="00641169" w:rsidRDefault="00F467F9">
      <w:pPr>
        <w:spacing w:after="0" w:line="240" w:lineRule="auto"/>
        <w:rPr>
          <w:rFonts w:ascii="Times New Roman" w:hAnsi="Times New Roman" w:cs="Times New Roman"/>
          <w:sz w:val="26"/>
          <w:szCs w:val="26"/>
        </w:rPr>
      </w:pPr>
    </w:p>
    <w:p w14:paraId="11625C68" w14:textId="77777777" w:rsidR="00F467F9" w:rsidRPr="00641169" w:rsidRDefault="00F467F9">
      <w:pPr>
        <w:spacing w:after="0" w:line="240" w:lineRule="auto"/>
        <w:rPr>
          <w:rFonts w:ascii="Times New Roman" w:hAnsi="Times New Roman" w:cs="Times New Roman"/>
          <w:sz w:val="26"/>
          <w:szCs w:val="26"/>
        </w:rPr>
      </w:pPr>
    </w:p>
    <w:p w14:paraId="057FC7C5" w14:textId="77777777" w:rsidR="00F467F9" w:rsidRPr="00641169" w:rsidRDefault="00F467F9">
      <w:pPr>
        <w:spacing w:after="0" w:line="240" w:lineRule="auto"/>
        <w:rPr>
          <w:rFonts w:ascii="Times New Roman" w:hAnsi="Times New Roman" w:cs="Times New Roman"/>
          <w:sz w:val="26"/>
          <w:szCs w:val="26"/>
        </w:rPr>
      </w:pPr>
    </w:p>
    <w:p w14:paraId="121F76B5" w14:textId="77777777" w:rsidR="00F467F9" w:rsidRPr="00641169" w:rsidRDefault="00F467F9">
      <w:pPr>
        <w:spacing w:after="0" w:line="240" w:lineRule="auto"/>
        <w:rPr>
          <w:rFonts w:ascii="Times New Roman" w:hAnsi="Times New Roman" w:cs="Times New Roman"/>
          <w:sz w:val="26"/>
          <w:szCs w:val="26"/>
        </w:rPr>
      </w:pPr>
    </w:p>
    <w:p w14:paraId="5C19C2B0" w14:textId="77777777" w:rsidR="00F467F9" w:rsidRPr="00641169" w:rsidRDefault="00F467F9">
      <w:pPr>
        <w:spacing w:after="0" w:line="240" w:lineRule="auto"/>
        <w:rPr>
          <w:rFonts w:ascii="Times New Roman" w:hAnsi="Times New Roman" w:cs="Times New Roman"/>
          <w:sz w:val="26"/>
          <w:szCs w:val="26"/>
        </w:rPr>
      </w:pPr>
    </w:p>
    <w:p w14:paraId="27DF2B13" w14:textId="77777777" w:rsidR="00490403" w:rsidRPr="00641169" w:rsidRDefault="00490403" w:rsidP="00641169">
      <w:pPr>
        <w:spacing w:after="0" w:line="240" w:lineRule="auto"/>
        <w:rPr>
          <w:rFonts w:ascii="Times New Roman" w:hAnsi="Times New Roman" w:cs="Times New Roman"/>
          <w:b/>
          <w:bCs/>
          <w:sz w:val="26"/>
          <w:szCs w:val="26"/>
        </w:rPr>
      </w:pPr>
    </w:p>
    <w:p w14:paraId="37842F33" w14:textId="77777777" w:rsidR="00490403" w:rsidRPr="00641169" w:rsidRDefault="00490403">
      <w:pPr>
        <w:spacing w:after="0" w:line="240" w:lineRule="auto"/>
        <w:jc w:val="center"/>
        <w:rPr>
          <w:rFonts w:ascii="Times New Roman" w:hAnsi="Times New Roman" w:cs="Times New Roman"/>
          <w:b/>
          <w:bCs/>
          <w:sz w:val="26"/>
          <w:szCs w:val="26"/>
        </w:rPr>
      </w:pPr>
    </w:p>
    <w:p w14:paraId="65139350" w14:textId="77777777" w:rsidR="00A11152" w:rsidRPr="00641169" w:rsidRDefault="00A11152" w:rsidP="00A11152">
      <w:pPr>
        <w:widowControl w:val="0"/>
        <w:spacing w:after="150"/>
        <w:jc w:val="center"/>
        <w:rPr>
          <w:rFonts w:ascii="Times New Roman" w:eastAsia="Times New Roman" w:hAnsi="Times New Roman" w:cs="Times New Roman"/>
          <w:b/>
          <w:bCs/>
          <w:color w:val="000000"/>
          <w:sz w:val="26"/>
          <w:szCs w:val="26"/>
          <w:lang w:eastAsia="ru-RU" w:bidi="ru-RU"/>
        </w:rPr>
      </w:pPr>
      <w:r w:rsidRPr="00641169">
        <w:rPr>
          <w:rFonts w:ascii="Times New Roman" w:eastAsia="Times New Roman" w:hAnsi="Times New Roman" w:cs="Times New Roman"/>
          <w:b/>
          <w:bCs/>
          <w:color w:val="000000"/>
          <w:sz w:val="26"/>
          <w:szCs w:val="26"/>
          <w:lang w:eastAsia="ru-RU" w:bidi="ru-RU"/>
        </w:rPr>
        <w:t>СОДЕРЖАНИЕ</w:t>
      </w:r>
    </w:p>
    <w:p w14:paraId="3B075175" w14:textId="77777777" w:rsidR="00A11152" w:rsidRPr="00641169" w:rsidRDefault="00A11152" w:rsidP="00A11152">
      <w:pPr>
        <w:widowControl w:val="0"/>
        <w:spacing w:after="150"/>
        <w:rPr>
          <w:rFonts w:ascii="Times New Roman" w:eastAsia="Times New Roman" w:hAnsi="Times New Roman" w:cs="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1152" w:rsidRPr="00641169" w14:paraId="55815C98" w14:textId="77777777" w:rsidTr="008B65C6">
        <w:tc>
          <w:tcPr>
            <w:tcW w:w="421" w:type="dxa"/>
          </w:tcPr>
          <w:p w14:paraId="22CCD6D6"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275AA7B6"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Пояснительная записка</w:t>
            </w:r>
          </w:p>
        </w:tc>
        <w:tc>
          <w:tcPr>
            <w:tcW w:w="986" w:type="dxa"/>
          </w:tcPr>
          <w:p w14:paraId="5BE0AE08"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4</w:t>
            </w:r>
          </w:p>
        </w:tc>
      </w:tr>
      <w:tr w:rsidR="00A11152" w:rsidRPr="00641169" w14:paraId="7ED8E3EE" w14:textId="77777777" w:rsidTr="008B65C6">
        <w:tc>
          <w:tcPr>
            <w:tcW w:w="421" w:type="dxa"/>
          </w:tcPr>
          <w:p w14:paraId="5ECA1E71"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0AFEAC1F"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671DD748"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8</w:t>
            </w:r>
          </w:p>
        </w:tc>
      </w:tr>
      <w:tr w:rsidR="00A11152" w:rsidRPr="00641169" w14:paraId="5D8600AF" w14:textId="77777777" w:rsidTr="008B65C6">
        <w:tc>
          <w:tcPr>
            <w:tcW w:w="421" w:type="dxa"/>
          </w:tcPr>
          <w:p w14:paraId="61AD2E8D"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4BDFB243"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5FC6826A"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9</w:t>
            </w:r>
          </w:p>
        </w:tc>
      </w:tr>
      <w:tr w:rsidR="00A11152" w:rsidRPr="00641169" w14:paraId="43273526" w14:textId="77777777" w:rsidTr="008B65C6">
        <w:tc>
          <w:tcPr>
            <w:tcW w:w="421" w:type="dxa"/>
          </w:tcPr>
          <w:p w14:paraId="78D53427"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263EC2AB"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Критерии оценивания</w:t>
            </w:r>
          </w:p>
        </w:tc>
        <w:tc>
          <w:tcPr>
            <w:tcW w:w="986" w:type="dxa"/>
          </w:tcPr>
          <w:p w14:paraId="50BECF65"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21</w:t>
            </w:r>
          </w:p>
        </w:tc>
      </w:tr>
      <w:tr w:rsidR="00A11152" w:rsidRPr="00641169" w14:paraId="1D90ED7B" w14:textId="77777777" w:rsidTr="008B65C6">
        <w:tc>
          <w:tcPr>
            <w:tcW w:w="421" w:type="dxa"/>
          </w:tcPr>
          <w:p w14:paraId="522EDC61"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p>
        </w:tc>
        <w:tc>
          <w:tcPr>
            <w:tcW w:w="7938" w:type="dxa"/>
          </w:tcPr>
          <w:p w14:paraId="6AC94C74"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4786E877"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22</w:t>
            </w:r>
          </w:p>
        </w:tc>
      </w:tr>
      <w:tr w:rsidR="00A11152" w:rsidRPr="00641169" w14:paraId="61EA9329" w14:textId="77777777" w:rsidTr="008B65C6">
        <w:tc>
          <w:tcPr>
            <w:tcW w:w="421" w:type="dxa"/>
          </w:tcPr>
          <w:p w14:paraId="5BF34FC3"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p>
        </w:tc>
        <w:tc>
          <w:tcPr>
            <w:tcW w:w="7938" w:type="dxa"/>
          </w:tcPr>
          <w:p w14:paraId="2047E201"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641169">
              <w:rPr>
                <w:rFonts w:ascii="Times New Roman" w:eastAsia="Times New Roman" w:hAnsi="Times New Roman" w:cs="Times New Roman"/>
                <w:color w:val="000000"/>
                <w:sz w:val="26"/>
                <w:szCs w:val="26"/>
                <w:lang w:eastAsia="ru-RU" w:bidi="ru-RU"/>
              </w:rPr>
              <w:tab/>
            </w:r>
          </w:p>
        </w:tc>
        <w:tc>
          <w:tcPr>
            <w:tcW w:w="986" w:type="dxa"/>
          </w:tcPr>
          <w:p w14:paraId="00B60500"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22</w:t>
            </w:r>
          </w:p>
        </w:tc>
      </w:tr>
      <w:tr w:rsidR="00A11152" w:rsidRPr="00641169" w14:paraId="239779A4" w14:textId="77777777" w:rsidTr="008B65C6">
        <w:tc>
          <w:tcPr>
            <w:tcW w:w="421" w:type="dxa"/>
          </w:tcPr>
          <w:p w14:paraId="7F1C74A4"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5.</w:t>
            </w:r>
          </w:p>
        </w:tc>
        <w:tc>
          <w:tcPr>
            <w:tcW w:w="7938" w:type="dxa"/>
          </w:tcPr>
          <w:p w14:paraId="01B3C0B3"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67F45616"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24</w:t>
            </w:r>
          </w:p>
        </w:tc>
      </w:tr>
      <w:tr w:rsidR="00A11152" w:rsidRPr="00641169" w14:paraId="72908137" w14:textId="77777777" w:rsidTr="008B65C6">
        <w:tc>
          <w:tcPr>
            <w:tcW w:w="421" w:type="dxa"/>
          </w:tcPr>
          <w:p w14:paraId="0522456C"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p>
        </w:tc>
        <w:tc>
          <w:tcPr>
            <w:tcW w:w="7938" w:type="dxa"/>
          </w:tcPr>
          <w:p w14:paraId="0ECE0698"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10DFBE34"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25</w:t>
            </w:r>
          </w:p>
        </w:tc>
      </w:tr>
    </w:tbl>
    <w:p w14:paraId="2CBA2141" w14:textId="77777777" w:rsidR="00490403" w:rsidRPr="00641169" w:rsidRDefault="00490403">
      <w:pPr>
        <w:spacing w:after="0" w:line="240" w:lineRule="auto"/>
        <w:jc w:val="center"/>
        <w:rPr>
          <w:rFonts w:ascii="Times New Roman" w:hAnsi="Times New Roman" w:cs="Times New Roman"/>
          <w:b/>
          <w:bCs/>
          <w:sz w:val="26"/>
          <w:szCs w:val="26"/>
        </w:rPr>
      </w:pPr>
    </w:p>
    <w:p w14:paraId="7B9A8144" w14:textId="77777777" w:rsidR="00490403" w:rsidRPr="00641169" w:rsidRDefault="00490403">
      <w:pPr>
        <w:spacing w:after="0" w:line="240" w:lineRule="auto"/>
        <w:jc w:val="center"/>
        <w:rPr>
          <w:rFonts w:ascii="Times New Roman" w:hAnsi="Times New Roman" w:cs="Times New Roman"/>
          <w:b/>
          <w:bCs/>
          <w:sz w:val="26"/>
          <w:szCs w:val="26"/>
        </w:rPr>
      </w:pPr>
    </w:p>
    <w:p w14:paraId="715E18EB" w14:textId="77777777" w:rsidR="00490403" w:rsidRPr="00641169" w:rsidRDefault="00490403">
      <w:pPr>
        <w:spacing w:after="0" w:line="240" w:lineRule="auto"/>
        <w:jc w:val="center"/>
        <w:rPr>
          <w:rFonts w:ascii="Times New Roman" w:hAnsi="Times New Roman" w:cs="Times New Roman"/>
          <w:b/>
          <w:bCs/>
          <w:sz w:val="26"/>
          <w:szCs w:val="26"/>
        </w:rPr>
      </w:pPr>
    </w:p>
    <w:p w14:paraId="41EEDC18" w14:textId="77777777" w:rsidR="00490403" w:rsidRPr="00641169" w:rsidRDefault="00490403">
      <w:pPr>
        <w:spacing w:after="0" w:line="240" w:lineRule="auto"/>
        <w:jc w:val="center"/>
        <w:rPr>
          <w:rFonts w:ascii="Times New Roman" w:hAnsi="Times New Roman" w:cs="Times New Roman"/>
          <w:b/>
          <w:bCs/>
          <w:sz w:val="26"/>
          <w:szCs w:val="26"/>
        </w:rPr>
      </w:pPr>
    </w:p>
    <w:p w14:paraId="037E4DC7" w14:textId="77777777" w:rsidR="00490403" w:rsidRPr="00641169" w:rsidRDefault="00490403">
      <w:pPr>
        <w:spacing w:after="0" w:line="240" w:lineRule="auto"/>
        <w:jc w:val="center"/>
        <w:rPr>
          <w:rFonts w:ascii="Times New Roman" w:hAnsi="Times New Roman" w:cs="Times New Roman"/>
          <w:b/>
          <w:bCs/>
          <w:sz w:val="26"/>
          <w:szCs w:val="26"/>
        </w:rPr>
      </w:pPr>
    </w:p>
    <w:p w14:paraId="1F7A8298" w14:textId="77777777" w:rsidR="00490403" w:rsidRPr="00641169" w:rsidRDefault="00490403">
      <w:pPr>
        <w:spacing w:after="0" w:line="240" w:lineRule="auto"/>
        <w:jc w:val="center"/>
        <w:rPr>
          <w:rFonts w:ascii="Times New Roman" w:hAnsi="Times New Roman" w:cs="Times New Roman"/>
          <w:b/>
          <w:bCs/>
          <w:sz w:val="26"/>
          <w:szCs w:val="26"/>
        </w:rPr>
      </w:pPr>
    </w:p>
    <w:p w14:paraId="39F0B6A5" w14:textId="77777777" w:rsidR="00490403" w:rsidRPr="00641169" w:rsidRDefault="00490403">
      <w:pPr>
        <w:spacing w:after="0" w:line="240" w:lineRule="auto"/>
        <w:jc w:val="center"/>
        <w:rPr>
          <w:rFonts w:ascii="Times New Roman" w:hAnsi="Times New Roman" w:cs="Times New Roman"/>
          <w:b/>
          <w:bCs/>
          <w:sz w:val="26"/>
          <w:szCs w:val="26"/>
        </w:rPr>
      </w:pPr>
    </w:p>
    <w:p w14:paraId="629B9EF9" w14:textId="77777777" w:rsidR="00490403" w:rsidRPr="00641169" w:rsidRDefault="00490403">
      <w:pPr>
        <w:spacing w:after="0" w:line="240" w:lineRule="auto"/>
        <w:jc w:val="center"/>
        <w:rPr>
          <w:rFonts w:ascii="Times New Roman" w:hAnsi="Times New Roman" w:cs="Times New Roman"/>
          <w:b/>
          <w:bCs/>
          <w:sz w:val="26"/>
          <w:szCs w:val="26"/>
        </w:rPr>
      </w:pPr>
    </w:p>
    <w:p w14:paraId="072E97CB" w14:textId="77777777" w:rsidR="00F467F9" w:rsidRPr="00641169" w:rsidRDefault="00F467F9">
      <w:pPr>
        <w:spacing w:after="0" w:line="240" w:lineRule="auto"/>
        <w:rPr>
          <w:rFonts w:ascii="Times New Roman" w:hAnsi="Times New Roman" w:cs="Times New Roman"/>
          <w:sz w:val="26"/>
          <w:szCs w:val="26"/>
        </w:rPr>
      </w:pPr>
    </w:p>
    <w:p w14:paraId="2181F85A" w14:textId="77777777" w:rsidR="00F467F9" w:rsidRPr="00641169" w:rsidRDefault="00F467F9">
      <w:pPr>
        <w:spacing w:after="0" w:line="240" w:lineRule="auto"/>
        <w:rPr>
          <w:rFonts w:ascii="Times New Roman" w:hAnsi="Times New Roman" w:cs="Times New Roman"/>
          <w:sz w:val="26"/>
          <w:szCs w:val="26"/>
        </w:rPr>
      </w:pPr>
    </w:p>
    <w:p w14:paraId="1221519D" w14:textId="77777777" w:rsidR="00F467F9" w:rsidRPr="00641169" w:rsidRDefault="00F467F9">
      <w:pPr>
        <w:spacing w:after="0" w:line="240" w:lineRule="auto"/>
        <w:rPr>
          <w:rFonts w:ascii="Times New Roman" w:hAnsi="Times New Roman" w:cs="Times New Roman"/>
          <w:sz w:val="26"/>
          <w:szCs w:val="26"/>
        </w:rPr>
      </w:pPr>
    </w:p>
    <w:p w14:paraId="2344C15D" w14:textId="77777777" w:rsidR="00F467F9" w:rsidRPr="00641169" w:rsidRDefault="00F467F9">
      <w:pPr>
        <w:spacing w:after="0" w:line="240" w:lineRule="auto"/>
        <w:rPr>
          <w:rFonts w:ascii="Times New Roman" w:hAnsi="Times New Roman" w:cs="Times New Roman"/>
          <w:sz w:val="26"/>
          <w:szCs w:val="26"/>
        </w:rPr>
      </w:pPr>
    </w:p>
    <w:p w14:paraId="1FBAD1A6" w14:textId="77777777" w:rsidR="00F467F9" w:rsidRPr="00641169" w:rsidRDefault="00F467F9">
      <w:pPr>
        <w:spacing w:after="0" w:line="240" w:lineRule="auto"/>
        <w:rPr>
          <w:rFonts w:ascii="Times New Roman" w:hAnsi="Times New Roman" w:cs="Times New Roman"/>
          <w:sz w:val="26"/>
          <w:szCs w:val="26"/>
        </w:rPr>
      </w:pPr>
    </w:p>
    <w:p w14:paraId="5D097E02" w14:textId="77777777" w:rsidR="00F467F9" w:rsidRPr="00641169" w:rsidRDefault="00F467F9">
      <w:pPr>
        <w:spacing w:after="0" w:line="240" w:lineRule="auto"/>
        <w:rPr>
          <w:rFonts w:ascii="Times New Roman" w:hAnsi="Times New Roman" w:cs="Times New Roman"/>
          <w:sz w:val="26"/>
          <w:szCs w:val="26"/>
        </w:rPr>
      </w:pPr>
    </w:p>
    <w:p w14:paraId="5033EF1D" w14:textId="77777777" w:rsidR="00F467F9" w:rsidRPr="00641169" w:rsidRDefault="00F467F9">
      <w:pPr>
        <w:spacing w:after="0" w:line="240" w:lineRule="auto"/>
        <w:rPr>
          <w:rFonts w:ascii="Times New Roman" w:hAnsi="Times New Roman" w:cs="Times New Roman"/>
          <w:sz w:val="26"/>
          <w:szCs w:val="26"/>
        </w:rPr>
      </w:pPr>
    </w:p>
    <w:p w14:paraId="736903F3" w14:textId="77777777" w:rsidR="00F467F9" w:rsidRPr="00641169" w:rsidRDefault="00F467F9">
      <w:pPr>
        <w:spacing w:after="0" w:line="240" w:lineRule="auto"/>
        <w:rPr>
          <w:rFonts w:ascii="Times New Roman" w:hAnsi="Times New Roman" w:cs="Times New Roman"/>
          <w:sz w:val="26"/>
          <w:szCs w:val="26"/>
        </w:rPr>
      </w:pPr>
    </w:p>
    <w:p w14:paraId="1EC96802" w14:textId="77777777" w:rsidR="00F467F9" w:rsidRPr="00641169" w:rsidRDefault="00F467F9">
      <w:pPr>
        <w:spacing w:after="0" w:line="240" w:lineRule="auto"/>
        <w:rPr>
          <w:rFonts w:ascii="Times New Roman" w:hAnsi="Times New Roman" w:cs="Times New Roman"/>
          <w:sz w:val="26"/>
          <w:szCs w:val="26"/>
        </w:rPr>
      </w:pPr>
    </w:p>
    <w:p w14:paraId="2FA7C967" w14:textId="77777777" w:rsidR="00F467F9" w:rsidRPr="00641169" w:rsidRDefault="00F467F9">
      <w:pPr>
        <w:spacing w:after="0" w:line="240" w:lineRule="auto"/>
        <w:rPr>
          <w:rFonts w:ascii="Times New Roman" w:hAnsi="Times New Roman" w:cs="Times New Roman"/>
          <w:sz w:val="26"/>
          <w:szCs w:val="26"/>
        </w:rPr>
      </w:pPr>
    </w:p>
    <w:p w14:paraId="52E6427E" w14:textId="77777777" w:rsidR="00F467F9" w:rsidRPr="00641169" w:rsidRDefault="00F467F9">
      <w:pPr>
        <w:spacing w:after="0" w:line="240" w:lineRule="auto"/>
        <w:rPr>
          <w:rFonts w:ascii="Times New Roman" w:hAnsi="Times New Roman" w:cs="Times New Roman"/>
          <w:sz w:val="26"/>
          <w:szCs w:val="26"/>
        </w:rPr>
      </w:pPr>
    </w:p>
    <w:p w14:paraId="6691BFF3" w14:textId="77777777" w:rsidR="00F467F9" w:rsidRPr="00641169" w:rsidRDefault="00F467F9">
      <w:pPr>
        <w:spacing w:after="0" w:line="240" w:lineRule="auto"/>
        <w:rPr>
          <w:rFonts w:ascii="Times New Roman" w:hAnsi="Times New Roman" w:cs="Times New Roman"/>
          <w:sz w:val="26"/>
          <w:szCs w:val="26"/>
        </w:rPr>
      </w:pPr>
    </w:p>
    <w:p w14:paraId="007DC7DD" w14:textId="77777777" w:rsidR="00F467F9" w:rsidRPr="00641169" w:rsidRDefault="00F467F9">
      <w:pPr>
        <w:spacing w:after="0" w:line="240" w:lineRule="auto"/>
        <w:rPr>
          <w:rFonts w:ascii="Times New Roman" w:hAnsi="Times New Roman" w:cs="Times New Roman"/>
          <w:sz w:val="26"/>
          <w:szCs w:val="26"/>
        </w:rPr>
      </w:pPr>
    </w:p>
    <w:p w14:paraId="7469230D" w14:textId="77777777" w:rsidR="00F467F9" w:rsidRPr="00641169" w:rsidRDefault="00F467F9">
      <w:pPr>
        <w:spacing w:after="0" w:line="240" w:lineRule="auto"/>
        <w:rPr>
          <w:rFonts w:ascii="Times New Roman" w:hAnsi="Times New Roman" w:cs="Times New Roman"/>
          <w:sz w:val="26"/>
          <w:szCs w:val="26"/>
        </w:rPr>
      </w:pPr>
    </w:p>
    <w:p w14:paraId="0072ABA7" w14:textId="77777777" w:rsidR="00F467F9" w:rsidRPr="00641169" w:rsidRDefault="00F467F9">
      <w:pPr>
        <w:spacing w:after="0" w:line="240" w:lineRule="auto"/>
        <w:rPr>
          <w:rFonts w:ascii="Times New Roman" w:hAnsi="Times New Roman" w:cs="Times New Roman"/>
          <w:sz w:val="26"/>
          <w:szCs w:val="26"/>
        </w:rPr>
      </w:pPr>
    </w:p>
    <w:p w14:paraId="4A2FE355" w14:textId="77777777" w:rsidR="00F467F9" w:rsidRPr="00641169" w:rsidRDefault="00F467F9">
      <w:pPr>
        <w:spacing w:after="0" w:line="240" w:lineRule="auto"/>
        <w:rPr>
          <w:rFonts w:ascii="Times New Roman" w:hAnsi="Times New Roman" w:cs="Times New Roman"/>
          <w:sz w:val="26"/>
          <w:szCs w:val="26"/>
        </w:rPr>
      </w:pPr>
    </w:p>
    <w:p w14:paraId="2A312087" w14:textId="77777777" w:rsidR="00F467F9" w:rsidRPr="00641169" w:rsidRDefault="00F467F9">
      <w:pPr>
        <w:spacing w:after="0" w:line="240" w:lineRule="auto"/>
        <w:rPr>
          <w:rFonts w:ascii="Times New Roman" w:hAnsi="Times New Roman" w:cs="Times New Roman"/>
          <w:sz w:val="26"/>
          <w:szCs w:val="26"/>
        </w:rPr>
      </w:pPr>
    </w:p>
    <w:p w14:paraId="39B9A885" w14:textId="77777777" w:rsidR="00F467F9" w:rsidRPr="00641169" w:rsidRDefault="00F467F9">
      <w:pPr>
        <w:spacing w:after="0" w:line="240" w:lineRule="auto"/>
        <w:rPr>
          <w:rFonts w:ascii="Times New Roman" w:hAnsi="Times New Roman" w:cs="Times New Roman"/>
          <w:sz w:val="26"/>
          <w:szCs w:val="26"/>
        </w:rPr>
      </w:pPr>
    </w:p>
    <w:p w14:paraId="2282C91D" w14:textId="77777777" w:rsidR="00F467F9" w:rsidRPr="00641169" w:rsidRDefault="00F467F9">
      <w:pPr>
        <w:spacing w:after="0" w:line="240" w:lineRule="auto"/>
        <w:rPr>
          <w:rFonts w:ascii="Times New Roman" w:hAnsi="Times New Roman" w:cs="Times New Roman"/>
          <w:sz w:val="26"/>
          <w:szCs w:val="26"/>
        </w:rPr>
      </w:pPr>
    </w:p>
    <w:p w14:paraId="0E6A2C5D" w14:textId="77777777" w:rsidR="00F467F9" w:rsidRPr="00641169" w:rsidRDefault="00F467F9">
      <w:pPr>
        <w:spacing w:after="0" w:line="240" w:lineRule="auto"/>
        <w:rPr>
          <w:rFonts w:ascii="Times New Roman" w:hAnsi="Times New Roman" w:cs="Times New Roman"/>
          <w:sz w:val="26"/>
          <w:szCs w:val="26"/>
        </w:rPr>
      </w:pPr>
    </w:p>
    <w:p w14:paraId="1A34A28F" w14:textId="77777777" w:rsidR="00B46E9D" w:rsidRPr="00641169" w:rsidRDefault="00B46E9D" w:rsidP="00B46E9D">
      <w:pPr>
        <w:numPr>
          <w:ilvl w:val="0"/>
          <w:numId w:val="11"/>
        </w:numPr>
        <w:spacing w:after="0" w:line="240" w:lineRule="auto"/>
        <w:contextualSpacing/>
        <w:jc w:val="center"/>
        <w:rPr>
          <w:rFonts w:ascii="Times New Roman" w:eastAsia="Times New Roman" w:hAnsi="Times New Roman" w:cs="Times New Roman"/>
          <w:b/>
          <w:bCs/>
          <w:sz w:val="26"/>
          <w:szCs w:val="26"/>
          <w:lang w:eastAsia="ru-RU"/>
        </w:rPr>
      </w:pPr>
      <w:r w:rsidRPr="00641169">
        <w:rPr>
          <w:rFonts w:ascii="Times New Roman" w:eastAsia="Times New Roman" w:hAnsi="Times New Roman" w:cs="Times New Roman"/>
          <w:b/>
          <w:bCs/>
          <w:sz w:val="26"/>
          <w:szCs w:val="26"/>
          <w:lang w:eastAsia="ru-RU"/>
        </w:rPr>
        <w:t>Пояснительная записка</w:t>
      </w:r>
    </w:p>
    <w:p w14:paraId="704D1952" w14:textId="77777777" w:rsidR="00B46E9D" w:rsidRPr="00641169" w:rsidRDefault="00B46E9D" w:rsidP="00641169">
      <w:pPr>
        <w:widowControl w:val="0"/>
        <w:spacing w:after="0" w:line="240" w:lineRule="auto"/>
        <w:ind w:firstLine="720"/>
        <w:jc w:val="both"/>
        <w:rPr>
          <w:rFonts w:ascii="Times New Roman" w:eastAsia="Times New Roman" w:hAnsi="Times New Roman" w:cs="Times New Roman"/>
          <w:bCs/>
          <w:iCs/>
          <w:sz w:val="26"/>
          <w:szCs w:val="26"/>
          <w:lang w:eastAsia="ru-RU"/>
        </w:rPr>
      </w:pPr>
      <w:r w:rsidRPr="00641169">
        <w:rPr>
          <w:rFonts w:ascii="Times New Roman" w:eastAsia="Calibri" w:hAnsi="Times New Roman" w:cs="Times New Roman"/>
          <w:sz w:val="26"/>
          <w:szCs w:val="26"/>
          <w:lang w:eastAsia="ru-RU"/>
        </w:rPr>
        <w:t xml:space="preserve">Методические указания по выполнению внеаудиторной самостоятельной работы по   дисциплине </w:t>
      </w:r>
      <w:r w:rsidRPr="00641169">
        <w:rPr>
          <w:rFonts w:ascii="Times New Roman" w:hAnsi="Times New Roman" w:cs="Times New Roman"/>
          <w:sz w:val="26"/>
          <w:szCs w:val="26"/>
        </w:rPr>
        <w:t>ОП.05 Биохимия и микробиология молока и молочных продуктов</w:t>
      </w:r>
      <w:r w:rsidRPr="00641169">
        <w:rPr>
          <w:rFonts w:ascii="Times New Roman" w:eastAsia="Calibri" w:hAnsi="Times New Roman" w:cs="Times New Roman"/>
          <w:sz w:val="26"/>
          <w:szCs w:val="26"/>
          <w:lang w:eastAsia="ru-RU"/>
        </w:rPr>
        <w:t xml:space="preserve"> </w:t>
      </w:r>
      <w:r w:rsidRPr="00641169">
        <w:rPr>
          <w:rFonts w:ascii="Times New Roman" w:eastAsia="Times New Roman" w:hAnsi="Times New Roman" w:cs="Times New Roman"/>
          <w:iCs/>
          <w:sz w:val="26"/>
          <w:szCs w:val="26"/>
          <w:lang w:eastAsia="ru-RU"/>
        </w:rPr>
        <w:t xml:space="preserve">разработаны с целью </w:t>
      </w:r>
      <w:r w:rsidRPr="00641169">
        <w:rPr>
          <w:rFonts w:ascii="Times New Roman" w:eastAsia="Times New Roman" w:hAnsi="Times New Roman" w:cs="Times New Roman"/>
          <w:bCs/>
          <w:iCs/>
          <w:sz w:val="26"/>
          <w:szCs w:val="26"/>
          <w:lang w:eastAsia="ru-RU"/>
        </w:rPr>
        <w:t xml:space="preserve">формирования у </w:t>
      </w:r>
      <w:r w:rsidRPr="00641169">
        <w:rPr>
          <w:rFonts w:ascii="Times New Roman" w:eastAsia="Times New Roman" w:hAnsi="Times New Roman" w:cs="Times New Roman"/>
          <w:iCs/>
          <w:sz w:val="26"/>
          <w:szCs w:val="26"/>
          <w:lang w:eastAsia="ru-RU"/>
        </w:rPr>
        <w:t>обучающихся</w:t>
      </w:r>
      <w:r w:rsidRPr="00641169">
        <w:rPr>
          <w:rFonts w:ascii="Times New Roman" w:eastAsia="Times New Roman" w:hAnsi="Times New Roman" w:cs="Times New Roman"/>
          <w:bCs/>
          <w:iCs/>
          <w:sz w:val="26"/>
          <w:szCs w:val="26"/>
          <w:lang w:eastAsia="ru-RU"/>
        </w:rPr>
        <w:t xml:space="preserve"> навыков самообразовательной деятельности, приобретения опыта творческой, </w:t>
      </w:r>
      <w:r w:rsidRPr="00641169">
        <w:rPr>
          <w:rFonts w:ascii="Times New Roman" w:eastAsia="Times New Roman" w:hAnsi="Times New Roman" w:cs="Times New Roman"/>
          <w:bCs/>
          <w:iCs/>
          <w:sz w:val="26"/>
          <w:szCs w:val="26"/>
          <w:lang w:eastAsia="ru-RU"/>
        </w:rPr>
        <w:lastRenderedPageBreak/>
        <w:t>исследовательской работы, развития самостоятельности, ответственности, организованности в решении учебных и профессиональных задач.</w:t>
      </w:r>
    </w:p>
    <w:p w14:paraId="58D142AB" w14:textId="77777777" w:rsidR="00B46E9D" w:rsidRPr="00641169" w:rsidRDefault="00B46E9D" w:rsidP="00641169">
      <w:pPr>
        <w:widowControl w:val="0"/>
        <w:spacing w:after="0" w:line="240" w:lineRule="auto"/>
        <w:ind w:firstLine="720"/>
        <w:jc w:val="both"/>
        <w:rPr>
          <w:rFonts w:ascii="Times New Roman" w:eastAsia="Arial Unicode MS" w:hAnsi="Times New Roman" w:cs="Times New Roman"/>
          <w:color w:val="000000"/>
          <w:sz w:val="26"/>
          <w:szCs w:val="26"/>
          <w:lang w:eastAsia="ru-RU" w:bidi="ru-RU"/>
        </w:rPr>
      </w:pPr>
      <w:r w:rsidRPr="00641169">
        <w:rPr>
          <w:rFonts w:ascii="Times New Roman" w:eastAsia="Arial Unicode MS" w:hAnsi="Times New Roman" w:cs="Times New Roman"/>
          <w:color w:val="000000"/>
          <w:sz w:val="26"/>
          <w:szCs w:val="26"/>
          <w:lang w:eastAsia="ru-RU" w:bidi="ru-RU"/>
        </w:rPr>
        <w:t xml:space="preserve"> Для допуска к промежуточной аттестации   необходимо выполнение 70% занятий (4 из 7).</w:t>
      </w:r>
    </w:p>
    <w:p w14:paraId="6EF778E7" w14:textId="77777777" w:rsidR="00B46E9D" w:rsidRPr="00641169" w:rsidRDefault="00B46E9D" w:rsidP="00641169">
      <w:pPr>
        <w:spacing w:after="0"/>
        <w:ind w:firstLine="720"/>
        <w:jc w:val="both"/>
        <w:rPr>
          <w:rFonts w:ascii="Times New Roman" w:eastAsia="Times New Roman" w:hAnsi="Times New Roman" w:cs="Times New Roman"/>
          <w:b/>
          <w:bCs/>
          <w:sz w:val="26"/>
          <w:szCs w:val="26"/>
          <w:lang w:eastAsia="ru-RU"/>
        </w:rPr>
      </w:pPr>
      <w:r w:rsidRPr="00641169">
        <w:rPr>
          <w:rFonts w:ascii="Times New Roman" w:eastAsia="Calibri" w:hAnsi="Times New Roman" w:cs="Times New Roman"/>
          <w:sz w:val="26"/>
          <w:szCs w:val="26"/>
          <w:lang w:eastAsia="ru-RU"/>
        </w:rPr>
        <w:t xml:space="preserve">В результате выполнения </w:t>
      </w:r>
      <w:r w:rsidR="0085700B" w:rsidRPr="00641169">
        <w:rPr>
          <w:rFonts w:ascii="Times New Roman" w:eastAsia="Times New Roman" w:hAnsi="Times New Roman" w:cs="Times New Roman"/>
          <w:sz w:val="26"/>
          <w:szCs w:val="26"/>
          <w:lang w:eastAsia="ru-RU"/>
        </w:rPr>
        <w:t>в</w:t>
      </w:r>
      <w:r w:rsidR="0085700B" w:rsidRPr="00641169">
        <w:rPr>
          <w:rFonts w:ascii="Times New Roman" w:eastAsia="Calibri" w:hAnsi="Times New Roman" w:cs="Times New Roman"/>
          <w:sz w:val="26"/>
          <w:szCs w:val="26"/>
          <w:lang w:eastAsia="ru-RU"/>
        </w:rPr>
        <w:t xml:space="preserve">неаудиторной самостоятельной работы </w:t>
      </w:r>
      <w:r w:rsidRPr="00641169">
        <w:rPr>
          <w:rFonts w:ascii="Times New Roman" w:eastAsia="Calibri" w:hAnsi="Times New Roman" w:cs="Times New Roman"/>
          <w:sz w:val="26"/>
          <w:szCs w:val="26"/>
          <w:lang w:eastAsia="ru-RU"/>
        </w:rPr>
        <w:t xml:space="preserve">у обучающегося формируются и закрепляются следующие </w:t>
      </w:r>
      <w:r w:rsidRPr="00641169">
        <w:rPr>
          <w:rFonts w:ascii="Times New Roman" w:eastAsia="Calibri" w:hAnsi="Times New Roman" w:cs="Times New Roman"/>
          <w:b/>
          <w:sz w:val="26"/>
          <w:szCs w:val="26"/>
          <w:lang w:eastAsia="ru-RU"/>
        </w:rPr>
        <w:t>знания</w:t>
      </w:r>
      <w:r w:rsidRPr="00641169">
        <w:rPr>
          <w:rFonts w:ascii="Times New Roman" w:eastAsia="Times New Roman" w:hAnsi="Times New Roman" w:cs="Times New Roman"/>
          <w:b/>
          <w:bCs/>
          <w:sz w:val="26"/>
          <w:szCs w:val="26"/>
          <w:lang w:eastAsia="ru-RU"/>
        </w:rPr>
        <w:t>:</w:t>
      </w:r>
    </w:p>
    <w:p w14:paraId="26E62D81"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химический состав живых организмов; </w:t>
      </w:r>
    </w:p>
    <w:p w14:paraId="676C83CE"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свойства белков, липидов, углеводов и нуклеиновых кислот;</w:t>
      </w:r>
    </w:p>
    <w:p w14:paraId="49095CCA"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характеристику ферментов; </w:t>
      </w:r>
    </w:p>
    <w:p w14:paraId="07397AE4"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-состав молока;</w:t>
      </w:r>
    </w:p>
    <w:p w14:paraId="432C3792"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основные группы микроорганизмов молока и молочных продуктов, в том числе используемые для получения заквасок: </w:t>
      </w:r>
    </w:p>
    <w:p w14:paraId="125CC577"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пути попадания микроорганизмов в молоко;</w:t>
      </w:r>
    </w:p>
    <w:p w14:paraId="0C102F84"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характеристику основных химических, биохимических, физических и микробиологических процессов изменения молока и молочных продуктов при изготовлении, термической обработке и хранении;</w:t>
      </w:r>
    </w:p>
    <w:p w14:paraId="63FB80CA"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влияние температуры хранения на микробиологические показатели качества молока и молочных продуктов;</w:t>
      </w:r>
    </w:p>
    <w:p w14:paraId="4288BB2C"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влияние заквасочных микроорганизмов на качество молочных продуктов.</w:t>
      </w:r>
    </w:p>
    <w:p w14:paraId="12814F25" w14:textId="77777777" w:rsidR="00F467F9" w:rsidRPr="00641169" w:rsidRDefault="00071338" w:rsidP="00641169">
      <w:pPr>
        <w:spacing w:after="0"/>
        <w:jc w:val="both"/>
        <w:rPr>
          <w:rFonts w:ascii="Times New Roman" w:hAnsi="Times New Roman" w:cs="Times New Roman"/>
          <w:b/>
          <w:sz w:val="26"/>
          <w:szCs w:val="26"/>
        </w:rPr>
      </w:pPr>
      <w:r w:rsidRPr="00641169">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641169">
        <w:rPr>
          <w:rFonts w:ascii="Times New Roman" w:hAnsi="Times New Roman" w:cs="Times New Roman"/>
          <w:b/>
          <w:sz w:val="26"/>
          <w:szCs w:val="26"/>
        </w:rPr>
        <w:t>умения:</w:t>
      </w:r>
    </w:p>
    <w:p w14:paraId="05C5EED9"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определять химический состав молока и молочных продуктов; </w:t>
      </w:r>
    </w:p>
    <w:p w14:paraId="1568BB59"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проводить качественные и количественные анализы: </w:t>
      </w:r>
    </w:p>
    <w:p w14:paraId="6DE807DE"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определять микрофлору молока и молочных продуктов;</w:t>
      </w:r>
    </w:p>
    <w:p w14:paraId="7982B4E0" w14:textId="0CF6772B"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-оценивать степень выраженности процессов при термической обработке и хранении молока и молочных продуктов;</w:t>
      </w:r>
    </w:p>
    <w:p w14:paraId="2661DE80" w14:textId="77777777" w:rsidR="00F34945" w:rsidRPr="00641169" w:rsidRDefault="00F34945" w:rsidP="00641169">
      <w:pPr>
        <w:spacing w:after="0"/>
        <w:ind w:firstLine="709"/>
        <w:jc w:val="both"/>
        <w:rPr>
          <w:rFonts w:ascii="Times New Roman" w:eastAsia="Times New Roman" w:hAnsi="Times New Roman" w:cs="Times New Roman"/>
          <w:sz w:val="26"/>
          <w:szCs w:val="26"/>
          <w:lang w:eastAsia="ru-RU"/>
        </w:rPr>
      </w:pPr>
      <w:r w:rsidRPr="00641169">
        <w:rPr>
          <w:rFonts w:ascii="Times New Roman" w:eastAsia="Times New Roman" w:hAnsi="Times New Roman" w:cs="Times New Roman"/>
          <w:sz w:val="26"/>
          <w:szCs w:val="26"/>
          <w:lang w:eastAsia="ru-RU"/>
        </w:rPr>
        <w:t>Выполнение в</w:t>
      </w:r>
      <w:r w:rsidRPr="00641169">
        <w:rPr>
          <w:rFonts w:ascii="Times New Roman" w:eastAsia="Calibri" w:hAnsi="Times New Roman" w:cs="Times New Roman"/>
          <w:sz w:val="26"/>
          <w:szCs w:val="26"/>
          <w:lang w:eastAsia="ru-RU"/>
        </w:rPr>
        <w:t xml:space="preserve">неаудиторной самостоятельной работы по   дисциплине </w:t>
      </w:r>
      <w:r w:rsidRPr="00641169">
        <w:rPr>
          <w:rFonts w:ascii="Times New Roman" w:eastAsia="Times New Roman" w:hAnsi="Times New Roman" w:cs="Times New Roman"/>
          <w:sz w:val="26"/>
          <w:szCs w:val="26"/>
          <w:lang w:eastAsia="ru-RU"/>
        </w:rPr>
        <w:t xml:space="preserve">  </w:t>
      </w:r>
      <w:r w:rsidR="00F363AC" w:rsidRPr="00641169">
        <w:rPr>
          <w:rFonts w:ascii="Times New Roman" w:hAnsi="Times New Roman" w:cs="Times New Roman"/>
          <w:sz w:val="26"/>
          <w:szCs w:val="26"/>
        </w:rPr>
        <w:t>ОП.05 Биохимия и микробиология молока и молочных продуктов</w:t>
      </w:r>
      <w:r w:rsidR="00F363AC" w:rsidRPr="00641169">
        <w:rPr>
          <w:rFonts w:ascii="Times New Roman" w:eastAsia="Calibri" w:hAnsi="Times New Roman" w:cs="Times New Roman"/>
          <w:sz w:val="26"/>
          <w:szCs w:val="26"/>
          <w:lang w:eastAsia="ru-RU"/>
        </w:rPr>
        <w:t xml:space="preserve"> </w:t>
      </w:r>
      <w:r w:rsidRPr="00641169">
        <w:rPr>
          <w:rFonts w:ascii="Times New Roman" w:eastAsia="Times New Roman" w:hAnsi="Times New Roman" w:cs="Times New Roman"/>
          <w:sz w:val="26"/>
          <w:szCs w:val="26"/>
          <w:lang w:eastAsia="ru-RU"/>
        </w:rPr>
        <w:t xml:space="preserve">содействуют формированию следующих общих и профессиональных компетенций включающими в себя </w:t>
      </w:r>
      <w:proofErr w:type="gramStart"/>
      <w:r w:rsidRPr="00641169">
        <w:rPr>
          <w:rFonts w:ascii="Times New Roman" w:eastAsia="Times New Roman" w:hAnsi="Times New Roman" w:cs="Times New Roman"/>
          <w:sz w:val="26"/>
          <w:szCs w:val="26"/>
          <w:lang w:eastAsia="ru-RU"/>
        </w:rPr>
        <w:t>способность :</w:t>
      </w:r>
      <w:proofErr w:type="gramEnd"/>
    </w:p>
    <w:p w14:paraId="13A1A859" w14:textId="77777777" w:rsidR="00F467F9" w:rsidRPr="00641169" w:rsidRDefault="00F467F9">
      <w:pPr>
        <w:spacing w:after="0" w:line="240" w:lineRule="auto"/>
        <w:rPr>
          <w:rFonts w:ascii="Times New Roman" w:hAnsi="Times New Roman" w:cs="Times New Roman"/>
          <w:sz w:val="26"/>
          <w:szCs w:val="26"/>
        </w:rPr>
      </w:pPr>
    </w:p>
    <w:tbl>
      <w:tblPr>
        <w:tblStyle w:val="ab"/>
        <w:tblW w:w="9571" w:type="dxa"/>
        <w:tblLook w:val="04A0" w:firstRow="1" w:lastRow="0" w:firstColumn="1" w:lastColumn="0" w:noHBand="0" w:noVBand="1"/>
      </w:tblPr>
      <w:tblGrid>
        <w:gridCol w:w="1242"/>
        <w:gridCol w:w="8329"/>
      </w:tblGrid>
      <w:tr w:rsidR="00F467F9" w:rsidRPr="00641169" w14:paraId="46658B14" w14:textId="77777777">
        <w:tc>
          <w:tcPr>
            <w:tcW w:w="1242" w:type="dxa"/>
            <w:shd w:val="clear" w:color="auto" w:fill="auto"/>
          </w:tcPr>
          <w:p w14:paraId="3BC41BA0"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Код</w:t>
            </w:r>
          </w:p>
        </w:tc>
        <w:tc>
          <w:tcPr>
            <w:tcW w:w="8328" w:type="dxa"/>
            <w:shd w:val="clear" w:color="auto" w:fill="auto"/>
          </w:tcPr>
          <w:p w14:paraId="6D6492ED"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bCs/>
                <w:sz w:val="26"/>
                <w:szCs w:val="26"/>
              </w:rPr>
              <w:t>Наименование результата обучения</w:t>
            </w:r>
          </w:p>
        </w:tc>
      </w:tr>
      <w:tr w:rsidR="00F467F9" w:rsidRPr="00641169" w14:paraId="64FAB262" w14:textId="77777777">
        <w:tc>
          <w:tcPr>
            <w:tcW w:w="1242" w:type="dxa"/>
            <w:shd w:val="clear" w:color="auto" w:fill="auto"/>
          </w:tcPr>
          <w:p w14:paraId="40955735"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1.</w:t>
            </w:r>
          </w:p>
        </w:tc>
        <w:tc>
          <w:tcPr>
            <w:tcW w:w="8328" w:type="dxa"/>
            <w:shd w:val="clear" w:color="auto" w:fill="auto"/>
          </w:tcPr>
          <w:p w14:paraId="3C3F570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467F9" w:rsidRPr="00641169" w14:paraId="2CE13720" w14:textId="77777777">
        <w:tc>
          <w:tcPr>
            <w:tcW w:w="1242" w:type="dxa"/>
            <w:shd w:val="clear" w:color="auto" w:fill="auto"/>
          </w:tcPr>
          <w:p w14:paraId="009A49B3"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2.</w:t>
            </w:r>
          </w:p>
        </w:tc>
        <w:tc>
          <w:tcPr>
            <w:tcW w:w="8328" w:type="dxa"/>
            <w:shd w:val="clear" w:color="auto" w:fill="auto"/>
          </w:tcPr>
          <w:p w14:paraId="3A0A015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467F9" w:rsidRPr="00641169" w14:paraId="386B791A" w14:textId="77777777">
        <w:tc>
          <w:tcPr>
            <w:tcW w:w="1242" w:type="dxa"/>
            <w:shd w:val="clear" w:color="auto" w:fill="auto"/>
          </w:tcPr>
          <w:p w14:paraId="570C9C7E"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3.</w:t>
            </w:r>
          </w:p>
        </w:tc>
        <w:tc>
          <w:tcPr>
            <w:tcW w:w="8328" w:type="dxa"/>
            <w:shd w:val="clear" w:color="auto" w:fill="auto"/>
          </w:tcPr>
          <w:p w14:paraId="19DC6DC2"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F467F9" w:rsidRPr="00641169" w14:paraId="049A0D23" w14:textId="77777777">
        <w:tc>
          <w:tcPr>
            <w:tcW w:w="1242" w:type="dxa"/>
            <w:shd w:val="clear" w:color="auto" w:fill="auto"/>
          </w:tcPr>
          <w:p w14:paraId="0E11BB2E"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4.</w:t>
            </w:r>
          </w:p>
        </w:tc>
        <w:tc>
          <w:tcPr>
            <w:tcW w:w="8328" w:type="dxa"/>
            <w:shd w:val="clear" w:color="auto" w:fill="auto"/>
          </w:tcPr>
          <w:p w14:paraId="59469A4B"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467F9" w:rsidRPr="00641169" w14:paraId="7B8383FA" w14:textId="77777777">
        <w:tc>
          <w:tcPr>
            <w:tcW w:w="1242" w:type="dxa"/>
            <w:shd w:val="clear" w:color="auto" w:fill="auto"/>
          </w:tcPr>
          <w:p w14:paraId="24F69BA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5.</w:t>
            </w:r>
          </w:p>
        </w:tc>
        <w:tc>
          <w:tcPr>
            <w:tcW w:w="8328" w:type="dxa"/>
            <w:shd w:val="clear" w:color="auto" w:fill="auto"/>
          </w:tcPr>
          <w:p w14:paraId="23BF433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F467F9" w:rsidRPr="00641169" w14:paraId="7D1133AD" w14:textId="77777777">
        <w:tc>
          <w:tcPr>
            <w:tcW w:w="1242" w:type="dxa"/>
            <w:shd w:val="clear" w:color="auto" w:fill="auto"/>
          </w:tcPr>
          <w:p w14:paraId="7F6B019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ОК 6.</w:t>
            </w:r>
          </w:p>
        </w:tc>
        <w:tc>
          <w:tcPr>
            <w:tcW w:w="8328" w:type="dxa"/>
            <w:shd w:val="clear" w:color="auto" w:fill="auto"/>
          </w:tcPr>
          <w:p w14:paraId="4728A36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F467F9" w:rsidRPr="00641169" w14:paraId="17761DAA" w14:textId="77777777">
        <w:tc>
          <w:tcPr>
            <w:tcW w:w="1242" w:type="dxa"/>
            <w:shd w:val="clear" w:color="auto" w:fill="auto"/>
          </w:tcPr>
          <w:p w14:paraId="17F879D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7.</w:t>
            </w:r>
          </w:p>
        </w:tc>
        <w:tc>
          <w:tcPr>
            <w:tcW w:w="8328" w:type="dxa"/>
            <w:shd w:val="clear" w:color="auto" w:fill="auto"/>
          </w:tcPr>
          <w:p w14:paraId="32663E70"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F467F9" w:rsidRPr="00641169" w14:paraId="783110D5" w14:textId="77777777">
        <w:tc>
          <w:tcPr>
            <w:tcW w:w="1242" w:type="dxa"/>
            <w:shd w:val="clear" w:color="auto" w:fill="auto"/>
          </w:tcPr>
          <w:p w14:paraId="295CC77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8.</w:t>
            </w:r>
          </w:p>
        </w:tc>
        <w:tc>
          <w:tcPr>
            <w:tcW w:w="8328" w:type="dxa"/>
            <w:shd w:val="clear" w:color="auto" w:fill="auto"/>
          </w:tcPr>
          <w:p w14:paraId="675D0FB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467F9" w:rsidRPr="00641169" w14:paraId="62B296C6" w14:textId="77777777">
        <w:tc>
          <w:tcPr>
            <w:tcW w:w="1242" w:type="dxa"/>
            <w:shd w:val="clear" w:color="auto" w:fill="auto"/>
          </w:tcPr>
          <w:p w14:paraId="0D5FB96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9.</w:t>
            </w:r>
          </w:p>
        </w:tc>
        <w:tc>
          <w:tcPr>
            <w:tcW w:w="8328" w:type="dxa"/>
            <w:shd w:val="clear" w:color="auto" w:fill="auto"/>
          </w:tcPr>
          <w:p w14:paraId="2C58B8B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F467F9" w:rsidRPr="00641169" w14:paraId="3AB02466" w14:textId="77777777">
        <w:tc>
          <w:tcPr>
            <w:tcW w:w="1242" w:type="dxa"/>
            <w:shd w:val="clear" w:color="auto" w:fill="auto"/>
          </w:tcPr>
          <w:p w14:paraId="784F0B6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1.1.</w:t>
            </w:r>
          </w:p>
        </w:tc>
        <w:tc>
          <w:tcPr>
            <w:tcW w:w="8328" w:type="dxa"/>
            <w:shd w:val="clear" w:color="auto" w:fill="auto"/>
          </w:tcPr>
          <w:p w14:paraId="0B75A10D"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Принимать молочное сырье на переработку.</w:t>
            </w:r>
          </w:p>
        </w:tc>
      </w:tr>
      <w:tr w:rsidR="00F467F9" w:rsidRPr="00641169" w14:paraId="32EBC6D7" w14:textId="77777777">
        <w:tc>
          <w:tcPr>
            <w:tcW w:w="1242" w:type="dxa"/>
            <w:shd w:val="clear" w:color="auto" w:fill="auto"/>
          </w:tcPr>
          <w:p w14:paraId="12712B2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1.2.</w:t>
            </w:r>
          </w:p>
        </w:tc>
        <w:tc>
          <w:tcPr>
            <w:tcW w:w="8328" w:type="dxa"/>
            <w:shd w:val="clear" w:color="auto" w:fill="auto"/>
          </w:tcPr>
          <w:p w14:paraId="1A90752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качества сырья.</w:t>
            </w:r>
          </w:p>
        </w:tc>
      </w:tr>
      <w:tr w:rsidR="00F467F9" w:rsidRPr="00641169" w14:paraId="226AEAB3" w14:textId="77777777">
        <w:tc>
          <w:tcPr>
            <w:tcW w:w="1242" w:type="dxa"/>
            <w:shd w:val="clear" w:color="auto" w:fill="auto"/>
          </w:tcPr>
          <w:p w14:paraId="1A38063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1.3.</w:t>
            </w:r>
          </w:p>
        </w:tc>
        <w:tc>
          <w:tcPr>
            <w:tcW w:w="8328" w:type="dxa"/>
            <w:shd w:val="clear" w:color="auto" w:fill="auto"/>
          </w:tcPr>
          <w:p w14:paraId="72542DB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Организовывать и проводить переработку сырья в соответствии с его качеством.</w:t>
            </w:r>
          </w:p>
        </w:tc>
      </w:tr>
      <w:tr w:rsidR="00F467F9" w:rsidRPr="00641169" w14:paraId="5B79FE13" w14:textId="77777777">
        <w:tc>
          <w:tcPr>
            <w:tcW w:w="1242" w:type="dxa"/>
            <w:shd w:val="clear" w:color="auto" w:fill="auto"/>
          </w:tcPr>
          <w:p w14:paraId="7ABA9C6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2.1.</w:t>
            </w:r>
          </w:p>
        </w:tc>
        <w:tc>
          <w:tcPr>
            <w:tcW w:w="8328" w:type="dxa"/>
            <w:shd w:val="clear" w:color="auto" w:fill="auto"/>
          </w:tcPr>
          <w:p w14:paraId="64102C2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F467F9" w:rsidRPr="00641169" w14:paraId="3B3A959F" w14:textId="77777777">
        <w:tc>
          <w:tcPr>
            <w:tcW w:w="1242" w:type="dxa"/>
            <w:shd w:val="clear" w:color="auto" w:fill="auto"/>
          </w:tcPr>
          <w:p w14:paraId="7215040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2.2.</w:t>
            </w:r>
          </w:p>
        </w:tc>
        <w:tc>
          <w:tcPr>
            <w:tcW w:w="8328" w:type="dxa"/>
            <w:shd w:val="clear" w:color="auto" w:fill="auto"/>
          </w:tcPr>
          <w:p w14:paraId="2B496F2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Изготавливать производственные закваски.</w:t>
            </w:r>
          </w:p>
        </w:tc>
      </w:tr>
      <w:tr w:rsidR="00F467F9" w:rsidRPr="00641169" w14:paraId="68338BFA" w14:textId="77777777">
        <w:tc>
          <w:tcPr>
            <w:tcW w:w="1242" w:type="dxa"/>
            <w:shd w:val="clear" w:color="auto" w:fill="auto"/>
          </w:tcPr>
          <w:p w14:paraId="518AB5C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2.3.</w:t>
            </w:r>
          </w:p>
        </w:tc>
        <w:tc>
          <w:tcPr>
            <w:tcW w:w="8328" w:type="dxa"/>
            <w:shd w:val="clear" w:color="auto" w:fill="auto"/>
          </w:tcPr>
          <w:p w14:paraId="516D466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цельномолочных продуктов.</w:t>
            </w:r>
          </w:p>
        </w:tc>
      </w:tr>
      <w:tr w:rsidR="00F467F9" w:rsidRPr="00641169" w14:paraId="3509CF8B" w14:textId="77777777">
        <w:tc>
          <w:tcPr>
            <w:tcW w:w="1242" w:type="dxa"/>
            <w:shd w:val="clear" w:color="auto" w:fill="auto"/>
          </w:tcPr>
          <w:p w14:paraId="1C8DE17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2.4.</w:t>
            </w:r>
          </w:p>
        </w:tc>
        <w:tc>
          <w:tcPr>
            <w:tcW w:w="8328" w:type="dxa"/>
            <w:shd w:val="clear" w:color="auto" w:fill="auto"/>
          </w:tcPr>
          <w:p w14:paraId="0A10794A"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жидких и пастообразных продуктов детского питания.</w:t>
            </w:r>
          </w:p>
        </w:tc>
      </w:tr>
      <w:tr w:rsidR="00F467F9" w:rsidRPr="00641169" w14:paraId="4E158432" w14:textId="77777777">
        <w:tc>
          <w:tcPr>
            <w:tcW w:w="1242" w:type="dxa"/>
            <w:shd w:val="clear" w:color="auto" w:fill="auto"/>
          </w:tcPr>
          <w:p w14:paraId="546BE22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2.5.</w:t>
            </w:r>
          </w:p>
        </w:tc>
        <w:tc>
          <w:tcPr>
            <w:tcW w:w="8328" w:type="dxa"/>
            <w:shd w:val="clear" w:color="auto" w:fill="auto"/>
          </w:tcPr>
          <w:p w14:paraId="49D0107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качество цельномолочных продуктов, жидких и пастообразных продуктов детского питания.</w:t>
            </w:r>
          </w:p>
        </w:tc>
      </w:tr>
      <w:tr w:rsidR="00F467F9" w:rsidRPr="00641169" w14:paraId="598F9997" w14:textId="77777777">
        <w:tc>
          <w:tcPr>
            <w:tcW w:w="1242" w:type="dxa"/>
            <w:shd w:val="clear" w:color="auto" w:fill="auto"/>
          </w:tcPr>
          <w:p w14:paraId="2A7D4483"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2.6.</w:t>
            </w:r>
          </w:p>
        </w:tc>
        <w:tc>
          <w:tcPr>
            <w:tcW w:w="8328" w:type="dxa"/>
            <w:shd w:val="clear" w:color="auto" w:fill="auto"/>
          </w:tcPr>
          <w:p w14:paraId="22BA20F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F467F9" w:rsidRPr="00641169" w14:paraId="58E7EB5C" w14:textId="77777777">
        <w:tc>
          <w:tcPr>
            <w:tcW w:w="1242" w:type="dxa"/>
            <w:shd w:val="clear" w:color="auto" w:fill="auto"/>
          </w:tcPr>
          <w:p w14:paraId="75042B57"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3.1.</w:t>
            </w:r>
          </w:p>
        </w:tc>
        <w:tc>
          <w:tcPr>
            <w:tcW w:w="8328" w:type="dxa"/>
            <w:shd w:val="clear" w:color="auto" w:fill="auto"/>
          </w:tcPr>
          <w:p w14:paraId="3BFFA19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соблюдение требований к сырью при выработке различных сортов сливочного масла и напитков из пахты.</w:t>
            </w:r>
          </w:p>
        </w:tc>
      </w:tr>
      <w:tr w:rsidR="00F467F9" w:rsidRPr="00641169" w14:paraId="6953F579" w14:textId="77777777">
        <w:tc>
          <w:tcPr>
            <w:tcW w:w="1242" w:type="dxa"/>
            <w:shd w:val="clear" w:color="auto" w:fill="auto"/>
          </w:tcPr>
          <w:p w14:paraId="543D14C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3.2.</w:t>
            </w:r>
          </w:p>
        </w:tc>
        <w:tc>
          <w:tcPr>
            <w:tcW w:w="8328" w:type="dxa"/>
            <w:shd w:val="clear" w:color="auto" w:fill="auto"/>
          </w:tcPr>
          <w:p w14:paraId="46529611"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различных сортов сливочного масла.</w:t>
            </w:r>
          </w:p>
        </w:tc>
      </w:tr>
      <w:tr w:rsidR="00F467F9" w:rsidRPr="00641169" w14:paraId="0EB4CEED" w14:textId="77777777">
        <w:tc>
          <w:tcPr>
            <w:tcW w:w="1242" w:type="dxa"/>
            <w:shd w:val="clear" w:color="auto" w:fill="auto"/>
          </w:tcPr>
          <w:p w14:paraId="54FD00F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3.3.</w:t>
            </w:r>
          </w:p>
        </w:tc>
        <w:tc>
          <w:tcPr>
            <w:tcW w:w="8328" w:type="dxa"/>
            <w:shd w:val="clear" w:color="auto" w:fill="auto"/>
          </w:tcPr>
          <w:p w14:paraId="091BE88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напитков из пахты.</w:t>
            </w:r>
          </w:p>
        </w:tc>
      </w:tr>
      <w:tr w:rsidR="00F467F9" w:rsidRPr="00641169" w14:paraId="4A3E70A0" w14:textId="77777777">
        <w:tc>
          <w:tcPr>
            <w:tcW w:w="1242" w:type="dxa"/>
            <w:shd w:val="clear" w:color="auto" w:fill="auto"/>
          </w:tcPr>
          <w:p w14:paraId="497316F0"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3.4.</w:t>
            </w:r>
          </w:p>
        </w:tc>
        <w:tc>
          <w:tcPr>
            <w:tcW w:w="8328" w:type="dxa"/>
            <w:shd w:val="clear" w:color="auto" w:fill="auto"/>
          </w:tcPr>
          <w:p w14:paraId="5F43E1E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качество сливочного масла и продуктов из пахты.</w:t>
            </w:r>
          </w:p>
        </w:tc>
      </w:tr>
      <w:tr w:rsidR="00F467F9" w:rsidRPr="00641169" w14:paraId="41B02566" w14:textId="77777777">
        <w:tc>
          <w:tcPr>
            <w:tcW w:w="1242" w:type="dxa"/>
            <w:shd w:val="clear" w:color="auto" w:fill="auto"/>
          </w:tcPr>
          <w:p w14:paraId="587380D1"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3.5.</w:t>
            </w:r>
          </w:p>
        </w:tc>
        <w:tc>
          <w:tcPr>
            <w:tcW w:w="8328" w:type="dxa"/>
            <w:shd w:val="clear" w:color="auto" w:fill="auto"/>
          </w:tcPr>
          <w:p w14:paraId="6221B1D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Обеспечивать работу оборудования при выработке различных сортов сливочного масла и напитков из пахты.</w:t>
            </w:r>
          </w:p>
        </w:tc>
      </w:tr>
      <w:tr w:rsidR="00F467F9" w:rsidRPr="00641169" w14:paraId="1D518A9B" w14:textId="77777777">
        <w:tc>
          <w:tcPr>
            <w:tcW w:w="1242" w:type="dxa"/>
            <w:shd w:val="clear" w:color="auto" w:fill="auto"/>
          </w:tcPr>
          <w:p w14:paraId="1D979EE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4.1.</w:t>
            </w:r>
          </w:p>
        </w:tc>
        <w:tc>
          <w:tcPr>
            <w:tcW w:w="8328" w:type="dxa"/>
            <w:shd w:val="clear" w:color="auto" w:fill="auto"/>
          </w:tcPr>
          <w:p w14:paraId="5CB816DA"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соблюдение требований к сырью при выработке сыра и продуктов из молочной сыворотки.</w:t>
            </w:r>
          </w:p>
        </w:tc>
      </w:tr>
      <w:tr w:rsidR="00F467F9" w:rsidRPr="00641169" w14:paraId="50AA7741" w14:textId="77777777">
        <w:tc>
          <w:tcPr>
            <w:tcW w:w="1242" w:type="dxa"/>
            <w:shd w:val="clear" w:color="auto" w:fill="auto"/>
          </w:tcPr>
          <w:p w14:paraId="5C3F14E1"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4.2.</w:t>
            </w:r>
          </w:p>
        </w:tc>
        <w:tc>
          <w:tcPr>
            <w:tcW w:w="8328" w:type="dxa"/>
            <w:shd w:val="clear" w:color="auto" w:fill="auto"/>
          </w:tcPr>
          <w:p w14:paraId="7B10DAE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Изготавливать бактериальные закваски и растворы сычужного фермента.</w:t>
            </w:r>
          </w:p>
        </w:tc>
      </w:tr>
      <w:tr w:rsidR="00F467F9" w:rsidRPr="00641169" w14:paraId="00635D9F" w14:textId="77777777">
        <w:tc>
          <w:tcPr>
            <w:tcW w:w="1242" w:type="dxa"/>
            <w:shd w:val="clear" w:color="auto" w:fill="auto"/>
          </w:tcPr>
          <w:p w14:paraId="36ADE06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4.3.</w:t>
            </w:r>
          </w:p>
        </w:tc>
        <w:tc>
          <w:tcPr>
            <w:tcW w:w="8328" w:type="dxa"/>
            <w:shd w:val="clear" w:color="auto" w:fill="auto"/>
          </w:tcPr>
          <w:p w14:paraId="478625C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различных видов сыра.</w:t>
            </w:r>
          </w:p>
        </w:tc>
      </w:tr>
      <w:tr w:rsidR="00F467F9" w:rsidRPr="00641169" w14:paraId="3BF9A574" w14:textId="77777777">
        <w:tc>
          <w:tcPr>
            <w:tcW w:w="1242" w:type="dxa"/>
            <w:shd w:val="clear" w:color="auto" w:fill="auto"/>
          </w:tcPr>
          <w:p w14:paraId="7F0B3D9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4.4.</w:t>
            </w:r>
          </w:p>
        </w:tc>
        <w:tc>
          <w:tcPr>
            <w:tcW w:w="8328" w:type="dxa"/>
            <w:shd w:val="clear" w:color="auto" w:fill="auto"/>
          </w:tcPr>
          <w:p w14:paraId="6D46460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продуктов из молочной сыворотки.</w:t>
            </w:r>
          </w:p>
        </w:tc>
      </w:tr>
      <w:tr w:rsidR="00F467F9" w:rsidRPr="00641169" w14:paraId="4F8FD6CC" w14:textId="77777777">
        <w:tc>
          <w:tcPr>
            <w:tcW w:w="1242" w:type="dxa"/>
            <w:shd w:val="clear" w:color="auto" w:fill="auto"/>
          </w:tcPr>
          <w:p w14:paraId="734D396A"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4.5.</w:t>
            </w:r>
          </w:p>
        </w:tc>
        <w:tc>
          <w:tcPr>
            <w:tcW w:w="8328" w:type="dxa"/>
            <w:shd w:val="clear" w:color="auto" w:fill="auto"/>
          </w:tcPr>
          <w:p w14:paraId="74A0956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качество сыра и продуктов из молочной сыворотки.</w:t>
            </w:r>
          </w:p>
        </w:tc>
      </w:tr>
      <w:tr w:rsidR="00F467F9" w:rsidRPr="00641169" w14:paraId="7706B9BC" w14:textId="77777777">
        <w:tc>
          <w:tcPr>
            <w:tcW w:w="1242" w:type="dxa"/>
            <w:shd w:val="clear" w:color="auto" w:fill="auto"/>
          </w:tcPr>
          <w:p w14:paraId="5C30363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4.6.</w:t>
            </w:r>
          </w:p>
        </w:tc>
        <w:tc>
          <w:tcPr>
            <w:tcW w:w="8328" w:type="dxa"/>
            <w:shd w:val="clear" w:color="auto" w:fill="auto"/>
          </w:tcPr>
          <w:p w14:paraId="409D8BBD"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Обеспечивать работу оборудования для производства различных видов сыра и продуктов из молочной сыворотки.</w:t>
            </w:r>
          </w:p>
        </w:tc>
      </w:tr>
      <w:tr w:rsidR="00F467F9" w:rsidRPr="00641169" w14:paraId="2C6E1BA1" w14:textId="77777777">
        <w:tc>
          <w:tcPr>
            <w:tcW w:w="1242" w:type="dxa"/>
            <w:shd w:val="clear" w:color="auto" w:fill="auto"/>
          </w:tcPr>
          <w:p w14:paraId="5810469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5.1.</w:t>
            </w:r>
          </w:p>
        </w:tc>
        <w:tc>
          <w:tcPr>
            <w:tcW w:w="8328" w:type="dxa"/>
            <w:shd w:val="clear" w:color="auto" w:fill="auto"/>
          </w:tcPr>
          <w:p w14:paraId="03714B9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Участвовать в планировании основных показателей производства.</w:t>
            </w:r>
          </w:p>
        </w:tc>
      </w:tr>
      <w:tr w:rsidR="00F467F9" w:rsidRPr="00641169" w14:paraId="29B86518" w14:textId="77777777">
        <w:tc>
          <w:tcPr>
            <w:tcW w:w="1242" w:type="dxa"/>
            <w:shd w:val="clear" w:color="auto" w:fill="auto"/>
          </w:tcPr>
          <w:p w14:paraId="1726AA4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5.2.</w:t>
            </w:r>
          </w:p>
        </w:tc>
        <w:tc>
          <w:tcPr>
            <w:tcW w:w="8328" w:type="dxa"/>
            <w:shd w:val="clear" w:color="auto" w:fill="auto"/>
          </w:tcPr>
          <w:p w14:paraId="416062B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Планировать выполнение работ исполнителями.</w:t>
            </w:r>
          </w:p>
        </w:tc>
      </w:tr>
      <w:tr w:rsidR="00F467F9" w:rsidRPr="00641169" w14:paraId="5DD5D481" w14:textId="77777777">
        <w:tc>
          <w:tcPr>
            <w:tcW w:w="1242" w:type="dxa"/>
            <w:shd w:val="clear" w:color="auto" w:fill="auto"/>
          </w:tcPr>
          <w:p w14:paraId="220B164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5.3.</w:t>
            </w:r>
          </w:p>
        </w:tc>
        <w:tc>
          <w:tcPr>
            <w:tcW w:w="8328" w:type="dxa"/>
            <w:shd w:val="clear" w:color="auto" w:fill="auto"/>
          </w:tcPr>
          <w:p w14:paraId="1E632D8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Организовывать работу трудового коллектива.</w:t>
            </w:r>
          </w:p>
        </w:tc>
      </w:tr>
      <w:tr w:rsidR="00F467F9" w:rsidRPr="00641169" w14:paraId="7B46A219" w14:textId="77777777">
        <w:tc>
          <w:tcPr>
            <w:tcW w:w="1242" w:type="dxa"/>
            <w:shd w:val="clear" w:color="auto" w:fill="auto"/>
          </w:tcPr>
          <w:p w14:paraId="6F46318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5.4.</w:t>
            </w:r>
          </w:p>
        </w:tc>
        <w:tc>
          <w:tcPr>
            <w:tcW w:w="8328" w:type="dxa"/>
            <w:shd w:val="clear" w:color="auto" w:fill="auto"/>
          </w:tcPr>
          <w:p w14:paraId="72E5F72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Контролировать ход и оценивать результаты выполнения работ </w:t>
            </w:r>
            <w:r w:rsidRPr="00641169">
              <w:rPr>
                <w:rFonts w:ascii="Times New Roman" w:hAnsi="Times New Roman" w:cs="Times New Roman"/>
                <w:sz w:val="26"/>
                <w:szCs w:val="26"/>
              </w:rPr>
              <w:lastRenderedPageBreak/>
              <w:t>исполнителями.</w:t>
            </w:r>
          </w:p>
        </w:tc>
      </w:tr>
      <w:tr w:rsidR="00F467F9" w:rsidRPr="00641169" w14:paraId="076AD150" w14:textId="77777777">
        <w:tc>
          <w:tcPr>
            <w:tcW w:w="1242" w:type="dxa"/>
            <w:shd w:val="clear" w:color="auto" w:fill="auto"/>
          </w:tcPr>
          <w:p w14:paraId="5FC595B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ПК 5.5.</w:t>
            </w:r>
          </w:p>
        </w:tc>
        <w:tc>
          <w:tcPr>
            <w:tcW w:w="8328" w:type="dxa"/>
            <w:shd w:val="clear" w:color="auto" w:fill="auto"/>
          </w:tcPr>
          <w:p w14:paraId="3A0C5D7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утвержденную учетно-отчетную документацию.</w:t>
            </w:r>
          </w:p>
        </w:tc>
      </w:tr>
    </w:tbl>
    <w:p w14:paraId="27ECA230" w14:textId="77777777" w:rsidR="00F467F9" w:rsidRPr="00641169" w:rsidRDefault="00F467F9">
      <w:pPr>
        <w:spacing w:after="0" w:line="240" w:lineRule="auto"/>
        <w:rPr>
          <w:rFonts w:ascii="Times New Roman" w:hAnsi="Times New Roman" w:cs="Times New Roman"/>
          <w:sz w:val="26"/>
          <w:szCs w:val="26"/>
        </w:rPr>
      </w:pPr>
    </w:p>
    <w:p w14:paraId="3C16C0C9" w14:textId="77777777" w:rsidR="00F467F9" w:rsidRPr="00641169" w:rsidRDefault="00F467F9">
      <w:pPr>
        <w:spacing w:after="0" w:line="240" w:lineRule="auto"/>
        <w:rPr>
          <w:rFonts w:ascii="Times New Roman" w:hAnsi="Times New Roman" w:cs="Times New Roman"/>
          <w:sz w:val="26"/>
          <w:szCs w:val="26"/>
        </w:rPr>
      </w:pPr>
    </w:p>
    <w:p w14:paraId="4FEEC572" w14:textId="77777777" w:rsidR="00F467F9" w:rsidRPr="00641169" w:rsidRDefault="00071338" w:rsidP="007E2125">
      <w:pPr>
        <w:pStyle w:val="ad"/>
        <w:numPr>
          <w:ilvl w:val="0"/>
          <w:numId w:val="11"/>
        </w:numPr>
        <w:jc w:val="center"/>
        <w:rPr>
          <w:b/>
          <w:sz w:val="26"/>
          <w:szCs w:val="26"/>
        </w:rPr>
      </w:pPr>
      <w:r w:rsidRPr="00641169">
        <w:rPr>
          <w:b/>
          <w:sz w:val="26"/>
          <w:szCs w:val="26"/>
        </w:rPr>
        <w:t>Планирование внеаудиторной самостоятельной работы</w:t>
      </w:r>
    </w:p>
    <w:p w14:paraId="16198BDF" w14:textId="77777777" w:rsidR="007E2125" w:rsidRPr="00641169" w:rsidRDefault="007E2125" w:rsidP="007E2125">
      <w:pPr>
        <w:pStyle w:val="ad"/>
        <w:ind w:left="0" w:firstLine="0"/>
        <w:rPr>
          <w:b/>
          <w:sz w:val="26"/>
          <w:szCs w:val="26"/>
        </w:rPr>
      </w:pPr>
    </w:p>
    <w:tbl>
      <w:tblPr>
        <w:tblStyle w:val="ab"/>
        <w:tblW w:w="9571" w:type="dxa"/>
        <w:tblLook w:val="04A0" w:firstRow="1" w:lastRow="0" w:firstColumn="1" w:lastColumn="0" w:noHBand="0" w:noVBand="1"/>
      </w:tblPr>
      <w:tblGrid>
        <w:gridCol w:w="2151"/>
        <w:gridCol w:w="3687"/>
        <w:gridCol w:w="1622"/>
        <w:gridCol w:w="2111"/>
      </w:tblGrid>
      <w:tr w:rsidR="00F467F9" w:rsidRPr="00641169" w14:paraId="103FEFD5" w14:textId="77777777" w:rsidTr="00C65901">
        <w:tc>
          <w:tcPr>
            <w:tcW w:w="2151" w:type="dxa"/>
            <w:shd w:val="clear" w:color="auto" w:fill="auto"/>
          </w:tcPr>
          <w:p w14:paraId="6D179B3D"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Наименование раздела, темы</w:t>
            </w:r>
          </w:p>
        </w:tc>
        <w:tc>
          <w:tcPr>
            <w:tcW w:w="3687" w:type="dxa"/>
            <w:shd w:val="clear" w:color="auto" w:fill="auto"/>
          </w:tcPr>
          <w:p w14:paraId="3DAB59F6"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Название внеаудиторной самостоятельной работы</w:t>
            </w:r>
          </w:p>
        </w:tc>
        <w:tc>
          <w:tcPr>
            <w:tcW w:w="1622" w:type="dxa"/>
            <w:shd w:val="clear" w:color="auto" w:fill="auto"/>
          </w:tcPr>
          <w:p w14:paraId="71A7144C"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Количество часов</w:t>
            </w:r>
          </w:p>
        </w:tc>
        <w:tc>
          <w:tcPr>
            <w:tcW w:w="2111" w:type="dxa"/>
            <w:shd w:val="clear" w:color="auto" w:fill="auto"/>
          </w:tcPr>
          <w:p w14:paraId="31C290F6"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Форма представления результата</w:t>
            </w:r>
          </w:p>
        </w:tc>
      </w:tr>
      <w:tr w:rsidR="00F467F9" w:rsidRPr="00641169" w14:paraId="7A986C26" w14:textId="77777777" w:rsidTr="00C65901">
        <w:tc>
          <w:tcPr>
            <w:tcW w:w="2151" w:type="dxa"/>
            <w:vMerge w:val="restart"/>
            <w:shd w:val="clear" w:color="auto" w:fill="auto"/>
          </w:tcPr>
          <w:p w14:paraId="7FE07646"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Введение</w:t>
            </w:r>
          </w:p>
        </w:tc>
        <w:tc>
          <w:tcPr>
            <w:tcW w:w="3687" w:type="dxa"/>
            <w:shd w:val="clear" w:color="auto" w:fill="auto"/>
          </w:tcPr>
          <w:p w14:paraId="6126489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 История развития биохимии и микробиологии молока и молочных продуктов. Вклад учёных в развитии биохимии и микробиологии молока и молочных продуктов.</w:t>
            </w:r>
          </w:p>
        </w:tc>
        <w:tc>
          <w:tcPr>
            <w:tcW w:w="1622" w:type="dxa"/>
            <w:shd w:val="clear" w:color="auto" w:fill="auto"/>
          </w:tcPr>
          <w:p w14:paraId="14BC0873"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0C9CE8B7"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034961FE" w14:textId="77777777" w:rsidTr="00C65901">
        <w:tc>
          <w:tcPr>
            <w:tcW w:w="2151" w:type="dxa"/>
            <w:vMerge/>
            <w:shd w:val="clear" w:color="auto" w:fill="auto"/>
          </w:tcPr>
          <w:p w14:paraId="4479EC6F" w14:textId="77777777" w:rsidR="00F467F9" w:rsidRPr="00641169" w:rsidRDefault="00F467F9">
            <w:pPr>
              <w:spacing w:after="0" w:line="240" w:lineRule="auto"/>
              <w:rPr>
                <w:rFonts w:ascii="Times New Roman" w:hAnsi="Times New Roman" w:cs="Times New Roman"/>
                <w:sz w:val="26"/>
                <w:szCs w:val="26"/>
              </w:rPr>
            </w:pPr>
          </w:p>
        </w:tc>
        <w:tc>
          <w:tcPr>
            <w:tcW w:w="3687" w:type="dxa"/>
            <w:shd w:val="clear" w:color="auto" w:fill="auto"/>
          </w:tcPr>
          <w:p w14:paraId="1470374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 Состав и энергетическая ценность молока различных с\х животных</w:t>
            </w:r>
          </w:p>
        </w:tc>
        <w:tc>
          <w:tcPr>
            <w:tcW w:w="1622" w:type="dxa"/>
            <w:shd w:val="clear" w:color="auto" w:fill="auto"/>
          </w:tcPr>
          <w:p w14:paraId="3004F67C"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4970B12A"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C65901" w:rsidRPr="00641169" w14:paraId="3943B97F" w14:textId="77777777" w:rsidTr="008B65C6">
        <w:tc>
          <w:tcPr>
            <w:tcW w:w="9571" w:type="dxa"/>
            <w:gridSpan w:val="4"/>
            <w:shd w:val="clear" w:color="auto" w:fill="auto"/>
          </w:tcPr>
          <w:p w14:paraId="3140F68F" w14:textId="77777777" w:rsidR="00C65901" w:rsidRPr="00641169" w:rsidRDefault="00C65901" w:rsidP="00C6590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Раздел 1</w:t>
            </w:r>
            <w:r w:rsidRPr="00641169">
              <w:rPr>
                <w:rFonts w:ascii="Times New Roman" w:eastAsia="SimSun" w:hAnsi="Times New Roman" w:cs="Times New Roman"/>
                <w:i/>
                <w:color w:val="000000"/>
                <w:kern w:val="2"/>
                <w:sz w:val="26"/>
                <w:szCs w:val="26"/>
                <w:lang w:eastAsia="ru-RU"/>
              </w:rPr>
              <w:t xml:space="preserve"> </w:t>
            </w:r>
            <w:r w:rsidRPr="00641169">
              <w:rPr>
                <w:rFonts w:ascii="Times New Roman" w:hAnsi="Times New Roman" w:cs="Times New Roman"/>
                <w:sz w:val="26"/>
                <w:szCs w:val="26"/>
              </w:rPr>
              <w:t>Общая биохимия молока и молочных продуктов</w:t>
            </w:r>
          </w:p>
          <w:p w14:paraId="243FA904" w14:textId="77777777" w:rsidR="00C65901" w:rsidRPr="00641169" w:rsidRDefault="00C65901" w:rsidP="00E15DB8">
            <w:pPr>
              <w:spacing w:after="0" w:line="240" w:lineRule="auto"/>
              <w:rPr>
                <w:rFonts w:ascii="Times New Roman" w:hAnsi="Times New Roman" w:cs="Times New Roman"/>
                <w:sz w:val="26"/>
                <w:szCs w:val="26"/>
              </w:rPr>
            </w:pPr>
          </w:p>
        </w:tc>
      </w:tr>
      <w:tr w:rsidR="00F467F9" w:rsidRPr="00641169" w14:paraId="625BAFD2" w14:textId="77777777" w:rsidTr="00C65901">
        <w:tc>
          <w:tcPr>
            <w:tcW w:w="2151" w:type="dxa"/>
            <w:vMerge w:val="restart"/>
            <w:shd w:val="clear" w:color="auto" w:fill="auto"/>
          </w:tcPr>
          <w:p w14:paraId="76301C1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1. Составные части молока.</w:t>
            </w:r>
          </w:p>
        </w:tc>
        <w:tc>
          <w:tcPr>
            <w:tcW w:w="3687" w:type="dxa"/>
            <w:shd w:val="clear" w:color="auto" w:fill="auto"/>
          </w:tcPr>
          <w:p w14:paraId="2EB1BDB3"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№3 Аминокислоты, классификация, свойства. Значение для организма. Пути попадания микроорганизмов в молоко.</w:t>
            </w:r>
          </w:p>
        </w:tc>
        <w:tc>
          <w:tcPr>
            <w:tcW w:w="1622" w:type="dxa"/>
            <w:shd w:val="clear" w:color="auto" w:fill="auto"/>
          </w:tcPr>
          <w:p w14:paraId="73C749E0"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3F6A0C03"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F10969F" w14:textId="77777777" w:rsidTr="00C65901">
        <w:tc>
          <w:tcPr>
            <w:tcW w:w="2151" w:type="dxa"/>
            <w:vMerge/>
            <w:shd w:val="clear" w:color="auto" w:fill="auto"/>
          </w:tcPr>
          <w:p w14:paraId="7274F83B"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0C63F3A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№4 Образование и состояние в молоке составных частей. Биосинтез составных частей молока.</w:t>
            </w:r>
          </w:p>
        </w:tc>
        <w:tc>
          <w:tcPr>
            <w:tcW w:w="1622" w:type="dxa"/>
            <w:shd w:val="clear" w:color="auto" w:fill="auto"/>
          </w:tcPr>
          <w:p w14:paraId="71884AF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4B140D3"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186FD57A" w14:textId="77777777" w:rsidTr="00C65901">
        <w:trPr>
          <w:trHeight w:val="3220"/>
        </w:trPr>
        <w:tc>
          <w:tcPr>
            <w:tcW w:w="2151" w:type="dxa"/>
            <w:vMerge/>
            <w:shd w:val="clear" w:color="auto" w:fill="auto"/>
          </w:tcPr>
          <w:p w14:paraId="6A6F45E6"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49D97760" w14:textId="77777777" w:rsidR="00F467F9" w:rsidRPr="00641169" w:rsidRDefault="00071338">
            <w:pPr>
              <w:spacing w:after="0" w:line="240" w:lineRule="auto"/>
              <w:rPr>
                <w:rFonts w:ascii="Times New Roman" w:hAnsi="Times New Roman" w:cs="Times New Roman"/>
                <w:sz w:val="26"/>
                <w:szCs w:val="26"/>
              </w:rPr>
            </w:pPr>
            <w:proofErr w:type="gramStart"/>
            <w:r w:rsidRPr="00641169">
              <w:rPr>
                <w:rFonts w:ascii="Times New Roman" w:hAnsi="Times New Roman" w:cs="Times New Roman"/>
                <w:sz w:val="26"/>
                <w:szCs w:val="26"/>
              </w:rPr>
              <w:t>Самостоятельная  работа</w:t>
            </w:r>
            <w:proofErr w:type="gramEnd"/>
            <w:r w:rsidRPr="00641169">
              <w:rPr>
                <w:rFonts w:ascii="Times New Roman" w:hAnsi="Times New Roman" w:cs="Times New Roman"/>
                <w:sz w:val="26"/>
                <w:szCs w:val="26"/>
              </w:rPr>
              <w:t xml:space="preserve"> №5 </w:t>
            </w:r>
            <w:proofErr w:type="spellStart"/>
            <w:r w:rsidRPr="00641169">
              <w:rPr>
                <w:rFonts w:ascii="Times New Roman" w:hAnsi="Times New Roman" w:cs="Times New Roman"/>
                <w:sz w:val="26"/>
                <w:szCs w:val="26"/>
              </w:rPr>
              <w:t>Физикохимические</w:t>
            </w:r>
            <w:proofErr w:type="spellEnd"/>
            <w:r w:rsidRPr="00641169">
              <w:rPr>
                <w:rFonts w:ascii="Times New Roman" w:hAnsi="Times New Roman" w:cs="Times New Roman"/>
                <w:sz w:val="26"/>
                <w:szCs w:val="26"/>
              </w:rPr>
              <w:t xml:space="preserve"> свойства липидов, Липоиды классификация, биологическая роль</w:t>
            </w:r>
          </w:p>
          <w:p w14:paraId="36C56A2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Состояние молочного жира в молоке. Оболочки жировых шариков. Устойчивость жировой дисперсии</w:t>
            </w:r>
          </w:p>
        </w:tc>
        <w:tc>
          <w:tcPr>
            <w:tcW w:w="1622" w:type="dxa"/>
            <w:shd w:val="clear" w:color="auto" w:fill="auto"/>
          </w:tcPr>
          <w:p w14:paraId="4E86308F"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0D01C85A"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7E56BED9" w14:textId="77777777" w:rsidTr="00C65901">
        <w:tc>
          <w:tcPr>
            <w:tcW w:w="2151" w:type="dxa"/>
            <w:vMerge/>
            <w:shd w:val="clear" w:color="auto" w:fill="auto"/>
          </w:tcPr>
          <w:p w14:paraId="155D6651"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B2ADF5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№6</w:t>
            </w:r>
          </w:p>
          <w:p w14:paraId="76C78D2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Классификация, биологическая роль углеводов: </w:t>
            </w:r>
            <w:proofErr w:type="spellStart"/>
            <w:r w:rsidRPr="00641169">
              <w:rPr>
                <w:rFonts w:ascii="Times New Roman" w:hAnsi="Times New Roman" w:cs="Times New Roman"/>
                <w:sz w:val="26"/>
                <w:szCs w:val="26"/>
              </w:rPr>
              <w:t>моносахариды,олигосахариды</w:t>
            </w:r>
            <w:proofErr w:type="spellEnd"/>
            <w:r w:rsidRPr="00641169">
              <w:rPr>
                <w:rFonts w:ascii="Times New Roman" w:hAnsi="Times New Roman" w:cs="Times New Roman"/>
                <w:sz w:val="26"/>
                <w:szCs w:val="26"/>
              </w:rPr>
              <w:t xml:space="preserve">, </w:t>
            </w:r>
            <w:r w:rsidRPr="00641169">
              <w:rPr>
                <w:rFonts w:ascii="Times New Roman" w:hAnsi="Times New Roman" w:cs="Times New Roman"/>
                <w:sz w:val="26"/>
                <w:szCs w:val="26"/>
              </w:rPr>
              <w:lastRenderedPageBreak/>
              <w:t>полисахариды</w:t>
            </w:r>
          </w:p>
        </w:tc>
        <w:tc>
          <w:tcPr>
            <w:tcW w:w="1622" w:type="dxa"/>
            <w:shd w:val="clear" w:color="auto" w:fill="auto"/>
          </w:tcPr>
          <w:p w14:paraId="607F3556"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lastRenderedPageBreak/>
              <w:t>2</w:t>
            </w:r>
          </w:p>
        </w:tc>
        <w:tc>
          <w:tcPr>
            <w:tcW w:w="2111" w:type="dxa"/>
            <w:shd w:val="clear" w:color="auto" w:fill="auto"/>
          </w:tcPr>
          <w:p w14:paraId="0B2DFD30"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5F833C6B" w14:textId="77777777" w:rsidTr="00C65901">
        <w:tc>
          <w:tcPr>
            <w:tcW w:w="2151" w:type="dxa"/>
            <w:vMerge/>
            <w:shd w:val="clear" w:color="auto" w:fill="auto"/>
          </w:tcPr>
          <w:p w14:paraId="60E495AC"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C4ED7A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№7</w:t>
            </w:r>
          </w:p>
          <w:p w14:paraId="37B3F84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Гормоны и газы молока. Посторонние химические вещества.</w:t>
            </w:r>
          </w:p>
        </w:tc>
        <w:tc>
          <w:tcPr>
            <w:tcW w:w="1622" w:type="dxa"/>
            <w:shd w:val="clear" w:color="auto" w:fill="auto"/>
          </w:tcPr>
          <w:p w14:paraId="0E48E176"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CFE36A6"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690907F3" w14:textId="77777777" w:rsidTr="00C65901">
        <w:tc>
          <w:tcPr>
            <w:tcW w:w="2151" w:type="dxa"/>
            <w:vMerge/>
            <w:shd w:val="clear" w:color="auto" w:fill="auto"/>
          </w:tcPr>
          <w:p w14:paraId="48B1C4F7"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6DE076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Самостоятельная работа №8 Роль ферментов в жизнедеятельности организмов. </w:t>
            </w:r>
            <w:proofErr w:type="spellStart"/>
            <w:r w:rsidRPr="00641169">
              <w:rPr>
                <w:rFonts w:ascii="Times New Roman" w:hAnsi="Times New Roman" w:cs="Times New Roman"/>
                <w:sz w:val="26"/>
                <w:szCs w:val="26"/>
              </w:rPr>
              <w:t>Кофермены</w:t>
            </w:r>
            <w:proofErr w:type="spellEnd"/>
            <w:r w:rsidRPr="00641169">
              <w:rPr>
                <w:rFonts w:ascii="Times New Roman" w:hAnsi="Times New Roman" w:cs="Times New Roman"/>
                <w:sz w:val="26"/>
                <w:szCs w:val="26"/>
              </w:rPr>
              <w:t>. Общие представления о механизме действия ферментов</w:t>
            </w:r>
          </w:p>
        </w:tc>
        <w:tc>
          <w:tcPr>
            <w:tcW w:w="1622" w:type="dxa"/>
            <w:shd w:val="clear" w:color="auto" w:fill="auto"/>
          </w:tcPr>
          <w:p w14:paraId="6ECDF14C"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6DAEE160"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реферата </w:t>
            </w:r>
          </w:p>
        </w:tc>
      </w:tr>
      <w:tr w:rsidR="00F467F9" w:rsidRPr="00641169" w14:paraId="6A77FB5E" w14:textId="77777777" w:rsidTr="00C65901">
        <w:tc>
          <w:tcPr>
            <w:tcW w:w="2151" w:type="dxa"/>
            <w:vMerge/>
            <w:shd w:val="clear" w:color="auto" w:fill="auto"/>
          </w:tcPr>
          <w:p w14:paraId="1A82DAA8"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290B2FA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№9</w:t>
            </w:r>
          </w:p>
          <w:p w14:paraId="2D30049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 Строение нуклеиновых кислот. ДНК и РНК</w:t>
            </w:r>
            <w:proofErr w:type="gramStart"/>
            <w:r w:rsidRPr="00641169">
              <w:rPr>
                <w:rFonts w:ascii="Times New Roman" w:hAnsi="Times New Roman" w:cs="Times New Roman"/>
                <w:sz w:val="26"/>
                <w:szCs w:val="26"/>
              </w:rPr>
              <w:t xml:space="preserve"> ..</w:t>
            </w:r>
            <w:proofErr w:type="gramEnd"/>
            <w:r w:rsidRPr="00641169">
              <w:rPr>
                <w:rFonts w:ascii="Times New Roman" w:hAnsi="Times New Roman" w:cs="Times New Roman"/>
                <w:sz w:val="26"/>
                <w:szCs w:val="26"/>
              </w:rPr>
              <w:t xml:space="preserve"> Биологическая роль нуклеиновых кислот и нуклеотидов.</w:t>
            </w:r>
          </w:p>
        </w:tc>
        <w:tc>
          <w:tcPr>
            <w:tcW w:w="1622" w:type="dxa"/>
            <w:shd w:val="clear" w:color="auto" w:fill="auto"/>
          </w:tcPr>
          <w:p w14:paraId="262CF66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25F60704"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реферата </w:t>
            </w:r>
          </w:p>
        </w:tc>
      </w:tr>
      <w:tr w:rsidR="00F467F9" w:rsidRPr="00641169" w14:paraId="30F5878C" w14:textId="77777777" w:rsidTr="00C65901">
        <w:tc>
          <w:tcPr>
            <w:tcW w:w="2151" w:type="dxa"/>
            <w:vMerge/>
            <w:shd w:val="clear" w:color="auto" w:fill="auto"/>
          </w:tcPr>
          <w:p w14:paraId="17F339F7"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9037306"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№10</w:t>
            </w:r>
          </w:p>
          <w:p w14:paraId="4460932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Витамины молока. Их классификация. Биологическая роль витаминов. Номенклатура и классификация витаминов</w:t>
            </w:r>
          </w:p>
        </w:tc>
        <w:tc>
          <w:tcPr>
            <w:tcW w:w="1622" w:type="dxa"/>
            <w:shd w:val="clear" w:color="auto" w:fill="auto"/>
          </w:tcPr>
          <w:p w14:paraId="47FA478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67974316"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40799F22" w14:textId="77777777" w:rsidTr="00C65901">
        <w:tc>
          <w:tcPr>
            <w:tcW w:w="2151" w:type="dxa"/>
            <w:vMerge/>
            <w:shd w:val="clear" w:color="auto" w:fill="auto"/>
          </w:tcPr>
          <w:p w14:paraId="565DD68E"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8FCF77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№11</w:t>
            </w:r>
          </w:p>
          <w:p w14:paraId="4BAEE0C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Посторонние химические вещества молока, пути попадании в молоко, их влияние на микробиологические и биохимические процессы.</w:t>
            </w:r>
          </w:p>
        </w:tc>
        <w:tc>
          <w:tcPr>
            <w:tcW w:w="1622" w:type="dxa"/>
            <w:shd w:val="clear" w:color="auto" w:fill="auto"/>
          </w:tcPr>
          <w:p w14:paraId="0EF1395D"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573251D1"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C65901" w:rsidRPr="00641169" w14:paraId="26B35B79" w14:textId="77777777" w:rsidTr="008B65C6">
        <w:tc>
          <w:tcPr>
            <w:tcW w:w="9571" w:type="dxa"/>
            <w:gridSpan w:val="4"/>
            <w:shd w:val="clear" w:color="auto" w:fill="auto"/>
          </w:tcPr>
          <w:p w14:paraId="14DABDE3" w14:textId="77777777" w:rsidR="00C65901" w:rsidRPr="00641169" w:rsidRDefault="00C65901" w:rsidP="00C6590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Раздел 2  </w:t>
            </w:r>
            <w:r w:rsidRPr="00641169">
              <w:rPr>
                <w:rFonts w:ascii="Times New Roman" w:hAnsi="Times New Roman" w:cs="Times New Roman"/>
                <w:bCs/>
                <w:iCs/>
                <w:sz w:val="26"/>
                <w:szCs w:val="26"/>
              </w:rPr>
              <w:t>Техническая биохимия молока и молочных продуктов</w:t>
            </w:r>
          </w:p>
        </w:tc>
      </w:tr>
      <w:tr w:rsidR="00F467F9" w:rsidRPr="00641169" w14:paraId="68260491" w14:textId="77777777" w:rsidTr="00C65901">
        <w:tc>
          <w:tcPr>
            <w:tcW w:w="2151" w:type="dxa"/>
            <w:shd w:val="clear" w:color="auto" w:fill="auto"/>
          </w:tcPr>
          <w:p w14:paraId="49C8F8A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2.3. Биохимические и физико-химические изменения молока при его хранении и обработке.</w:t>
            </w:r>
          </w:p>
        </w:tc>
        <w:tc>
          <w:tcPr>
            <w:tcW w:w="3687" w:type="dxa"/>
            <w:shd w:val="clear" w:color="auto" w:fill="auto"/>
          </w:tcPr>
          <w:p w14:paraId="3DF8651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№12</w:t>
            </w:r>
          </w:p>
          <w:p w14:paraId="7D4A898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Мембранные методы обработки.</w:t>
            </w:r>
          </w:p>
          <w:p w14:paraId="2F8A008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Пороки молока биохимического происхождения.</w:t>
            </w:r>
          </w:p>
        </w:tc>
        <w:tc>
          <w:tcPr>
            <w:tcW w:w="1622" w:type="dxa"/>
            <w:shd w:val="clear" w:color="auto" w:fill="auto"/>
          </w:tcPr>
          <w:p w14:paraId="5C429C19"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026B4440"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7A5EB524" w14:textId="77777777" w:rsidTr="00C65901">
        <w:tc>
          <w:tcPr>
            <w:tcW w:w="2151" w:type="dxa"/>
            <w:shd w:val="clear" w:color="auto" w:fill="auto"/>
          </w:tcPr>
          <w:p w14:paraId="158A2D2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Тема 2.4. Биохимические и физико-химические процессы при производстве </w:t>
            </w:r>
          </w:p>
          <w:p w14:paraId="70F33963"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кисломолочных продуктов</w:t>
            </w:r>
          </w:p>
        </w:tc>
        <w:tc>
          <w:tcPr>
            <w:tcW w:w="3687" w:type="dxa"/>
            <w:shd w:val="clear" w:color="auto" w:fill="auto"/>
          </w:tcPr>
          <w:p w14:paraId="3DED6D5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№13</w:t>
            </w:r>
          </w:p>
          <w:p w14:paraId="5888B5D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 Пороки кисломолочных продуктов .</w:t>
            </w:r>
          </w:p>
        </w:tc>
        <w:tc>
          <w:tcPr>
            <w:tcW w:w="1622" w:type="dxa"/>
            <w:shd w:val="clear" w:color="auto" w:fill="auto"/>
          </w:tcPr>
          <w:p w14:paraId="0FB4D007"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269D44A2"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555E53BE" w14:textId="77777777" w:rsidTr="00C65901">
        <w:tc>
          <w:tcPr>
            <w:tcW w:w="2151" w:type="dxa"/>
            <w:vMerge w:val="restart"/>
            <w:shd w:val="clear" w:color="auto" w:fill="auto"/>
          </w:tcPr>
          <w:p w14:paraId="1E58326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Тема 2.5. Биохимические и физико-химические процессы при производстве сыра</w:t>
            </w:r>
          </w:p>
        </w:tc>
        <w:tc>
          <w:tcPr>
            <w:tcW w:w="3687" w:type="dxa"/>
            <w:shd w:val="clear" w:color="auto" w:fill="auto"/>
          </w:tcPr>
          <w:p w14:paraId="389314F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№14</w:t>
            </w:r>
          </w:p>
          <w:p w14:paraId="7D97A58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Активность и микробиологический состав бактериальной закваски и сычужного фермента.</w:t>
            </w:r>
          </w:p>
        </w:tc>
        <w:tc>
          <w:tcPr>
            <w:tcW w:w="1622" w:type="dxa"/>
            <w:shd w:val="clear" w:color="auto" w:fill="auto"/>
          </w:tcPr>
          <w:p w14:paraId="3DB765BF"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6</w:t>
            </w:r>
          </w:p>
        </w:tc>
        <w:tc>
          <w:tcPr>
            <w:tcW w:w="2111" w:type="dxa"/>
            <w:shd w:val="clear" w:color="auto" w:fill="auto"/>
          </w:tcPr>
          <w:p w14:paraId="3FC72189"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F342F15" w14:textId="77777777" w:rsidTr="00C65901">
        <w:tc>
          <w:tcPr>
            <w:tcW w:w="2151" w:type="dxa"/>
            <w:vMerge/>
            <w:shd w:val="clear" w:color="auto" w:fill="auto"/>
          </w:tcPr>
          <w:p w14:paraId="1EBF8B19"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548073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№15</w:t>
            </w:r>
          </w:p>
          <w:p w14:paraId="2749873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Биохимические и физико-химические процессы при обработке сгустка и сырной массы. Формование, прессование, посол.</w:t>
            </w:r>
          </w:p>
        </w:tc>
        <w:tc>
          <w:tcPr>
            <w:tcW w:w="1622" w:type="dxa"/>
            <w:shd w:val="clear" w:color="auto" w:fill="auto"/>
          </w:tcPr>
          <w:p w14:paraId="4AD6538D"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B5035FF"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EF06DA1" w14:textId="77777777" w:rsidTr="00C65901">
        <w:tc>
          <w:tcPr>
            <w:tcW w:w="2151" w:type="dxa"/>
            <w:vMerge/>
            <w:shd w:val="clear" w:color="auto" w:fill="auto"/>
          </w:tcPr>
          <w:p w14:paraId="3FFF225A"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9D5BBED"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№16</w:t>
            </w:r>
          </w:p>
          <w:p w14:paraId="579735C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Физико-химические процессы при производстве плавленых сыров</w:t>
            </w:r>
            <w:r w:rsidRPr="00641169">
              <w:rPr>
                <w:rFonts w:ascii="Times New Roman" w:hAnsi="Times New Roman" w:cs="Times New Roman"/>
                <w:sz w:val="26"/>
                <w:szCs w:val="26"/>
              </w:rPr>
              <w:tab/>
            </w:r>
            <w:r w:rsidRPr="00641169">
              <w:rPr>
                <w:rFonts w:ascii="Times New Roman" w:hAnsi="Times New Roman" w:cs="Times New Roman"/>
                <w:sz w:val="26"/>
                <w:szCs w:val="26"/>
              </w:rPr>
              <w:tab/>
            </w:r>
          </w:p>
        </w:tc>
        <w:tc>
          <w:tcPr>
            <w:tcW w:w="1622" w:type="dxa"/>
            <w:shd w:val="clear" w:color="auto" w:fill="auto"/>
          </w:tcPr>
          <w:p w14:paraId="5EF72CD2"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4B7F5519"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7FF145B2" w14:textId="77777777" w:rsidTr="00C65901">
        <w:tc>
          <w:tcPr>
            <w:tcW w:w="2151" w:type="dxa"/>
            <w:vMerge/>
            <w:shd w:val="clear" w:color="auto" w:fill="auto"/>
          </w:tcPr>
          <w:p w14:paraId="18AAB99E"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89FAD4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№17</w:t>
            </w:r>
          </w:p>
          <w:p w14:paraId="50C65BB2"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Пороки сыров биохимического происхождения</w:t>
            </w:r>
          </w:p>
        </w:tc>
        <w:tc>
          <w:tcPr>
            <w:tcW w:w="1622" w:type="dxa"/>
            <w:shd w:val="clear" w:color="auto" w:fill="auto"/>
          </w:tcPr>
          <w:p w14:paraId="64B8A7A2"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B03E83E"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0EC14005" w14:textId="77777777" w:rsidTr="00C65901">
        <w:tc>
          <w:tcPr>
            <w:tcW w:w="2151" w:type="dxa"/>
            <w:vMerge w:val="restart"/>
            <w:shd w:val="clear" w:color="auto" w:fill="auto"/>
          </w:tcPr>
          <w:p w14:paraId="660BC03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2.6. Биохимические и физико-химические процессы при производстве и хранения масла</w:t>
            </w:r>
          </w:p>
        </w:tc>
        <w:tc>
          <w:tcPr>
            <w:tcW w:w="3687" w:type="dxa"/>
            <w:shd w:val="clear" w:color="auto" w:fill="auto"/>
          </w:tcPr>
          <w:p w14:paraId="6BD8DB75"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№18</w:t>
            </w:r>
          </w:p>
          <w:p w14:paraId="7968188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Влияние режимов подготовки сливок на процессы </w:t>
            </w:r>
            <w:proofErr w:type="spellStart"/>
            <w:r w:rsidRPr="00641169">
              <w:rPr>
                <w:rFonts w:ascii="Times New Roman" w:hAnsi="Times New Roman" w:cs="Times New Roman"/>
                <w:sz w:val="26"/>
                <w:szCs w:val="26"/>
              </w:rPr>
              <w:t>маслообразования</w:t>
            </w:r>
            <w:proofErr w:type="spellEnd"/>
            <w:r w:rsidRPr="00641169">
              <w:rPr>
                <w:rFonts w:ascii="Times New Roman" w:hAnsi="Times New Roman" w:cs="Times New Roman"/>
                <w:sz w:val="26"/>
                <w:szCs w:val="26"/>
              </w:rPr>
              <w:t>, пастеризация, охлаждение сливок, сквашивание, структура масла.</w:t>
            </w:r>
          </w:p>
        </w:tc>
        <w:tc>
          <w:tcPr>
            <w:tcW w:w="1622" w:type="dxa"/>
            <w:shd w:val="clear" w:color="auto" w:fill="auto"/>
          </w:tcPr>
          <w:p w14:paraId="2981EB28"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78271799"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2DA9181" w14:textId="77777777" w:rsidTr="00C65901">
        <w:tc>
          <w:tcPr>
            <w:tcW w:w="2151" w:type="dxa"/>
            <w:vMerge/>
            <w:shd w:val="clear" w:color="auto" w:fill="auto"/>
          </w:tcPr>
          <w:p w14:paraId="26C1C7F9" w14:textId="77777777" w:rsidR="00F467F9" w:rsidRPr="00641169" w:rsidRDefault="00F467F9">
            <w:pPr>
              <w:spacing w:after="0" w:line="240" w:lineRule="auto"/>
              <w:rPr>
                <w:rFonts w:ascii="Times New Roman" w:hAnsi="Times New Roman" w:cs="Times New Roman"/>
                <w:sz w:val="26"/>
                <w:szCs w:val="26"/>
              </w:rPr>
            </w:pPr>
          </w:p>
        </w:tc>
        <w:tc>
          <w:tcPr>
            <w:tcW w:w="3687" w:type="dxa"/>
            <w:shd w:val="clear" w:color="auto" w:fill="auto"/>
          </w:tcPr>
          <w:p w14:paraId="7321723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№19</w:t>
            </w:r>
          </w:p>
          <w:p w14:paraId="6527DB95"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Пороки масла биохимического происхождения</w:t>
            </w:r>
          </w:p>
        </w:tc>
        <w:tc>
          <w:tcPr>
            <w:tcW w:w="1622" w:type="dxa"/>
            <w:shd w:val="clear" w:color="auto" w:fill="auto"/>
          </w:tcPr>
          <w:p w14:paraId="451FCC1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6FE5EDA4"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2B3EA0B2" w14:textId="77777777" w:rsidTr="00C65901">
        <w:tc>
          <w:tcPr>
            <w:tcW w:w="2151" w:type="dxa"/>
            <w:shd w:val="clear" w:color="auto" w:fill="auto"/>
          </w:tcPr>
          <w:p w14:paraId="760CF57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Тема 2.7. Биохимические и физико-химические процессы при </w:t>
            </w:r>
          </w:p>
          <w:p w14:paraId="6A322D92"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производстве детских продуктов</w:t>
            </w:r>
          </w:p>
        </w:tc>
        <w:tc>
          <w:tcPr>
            <w:tcW w:w="3687" w:type="dxa"/>
            <w:shd w:val="clear" w:color="auto" w:fill="auto"/>
          </w:tcPr>
          <w:p w14:paraId="220B3BBE"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№20</w:t>
            </w:r>
          </w:p>
          <w:p w14:paraId="23FFAB9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Методы приближения молочных смесей к женскому молоку.</w:t>
            </w:r>
          </w:p>
        </w:tc>
        <w:tc>
          <w:tcPr>
            <w:tcW w:w="1622" w:type="dxa"/>
            <w:shd w:val="clear" w:color="auto" w:fill="auto"/>
          </w:tcPr>
          <w:p w14:paraId="2267535E"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70F612DD"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сообщения </w:t>
            </w:r>
          </w:p>
        </w:tc>
      </w:tr>
      <w:tr w:rsidR="00C65901" w:rsidRPr="00641169" w14:paraId="6615FB42" w14:textId="77777777" w:rsidTr="008B65C6">
        <w:tc>
          <w:tcPr>
            <w:tcW w:w="9571" w:type="dxa"/>
            <w:gridSpan w:val="4"/>
            <w:shd w:val="clear" w:color="auto" w:fill="auto"/>
          </w:tcPr>
          <w:p w14:paraId="1CA7A29C" w14:textId="77777777" w:rsidR="00C65901" w:rsidRPr="00641169" w:rsidRDefault="00C65901" w:rsidP="00C6590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Раздел3. Специальная микробиология молока и молочных продуктов</w:t>
            </w:r>
          </w:p>
        </w:tc>
      </w:tr>
      <w:tr w:rsidR="00F467F9" w:rsidRPr="00641169" w14:paraId="08A9EEE2" w14:textId="77777777" w:rsidTr="00C65901">
        <w:tc>
          <w:tcPr>
            <w:tcW w:w="2151" w:type="dxa"/>
            <w:shd w:val="clear" w:color="auto" w:fill="auto"/>
          </w:tcPr>
          <w:p w14:paraId="745502D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3.2. Микробиология сырого молока</w:t>
            </w:r>
          </w:p>
        </w:tc>
        <w:tc>
          <w:tcPr>
            <w:tcW w:w="3687" w:type="dxa"/>
            <w:shd w:val="clear" w:color="auto" w:fill="auto"/>
          </w:tcPr>
          <w:p w14:paraId="7C5AF993"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№21</w:t>
            </w:r>
          </w:p>
          <w:p w14:paraId="492565D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Влияние условий получения молока на его микробиологические показатели</w:t>
            </w:r>
          </w:p>
        </w:tc>
        <w:tc>
          <w:tcPr>
            <w:tcW w:w="1622" w:type="dxa"/>
            <w:shd w:val="clear" w:color="auto" w:fill="auto"/>
          </w:tcPr>
          <w:p w14:paraId="3AC03F5F" w14:textId="77777777" w:rsidR="00F467F9" w:rsidRPr="00641169" w:rsidRDefault="008C4696">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7C4BF2AE"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сообщения </w:t>
            </w:r>
          </w:p>
        </w:tc>
      </w:tr>
      <w:tr w:rsidR="00F467F9" w:rsidRPr="00641169" w14:paraId="45118C8A" w14:textId="77777777" w:rsidTr="00C65901">
        <w:trPr>
          <w:trHeight w:val="1375"/>
        </w:trPr>
        <w:tc>
          <w:tcPr>
            <w:tcW w:w="2151" w:type="dxa"/>
            <w:shd w:val="clear" w:color="auto" w:fill="auto"/>
          </w:tcPr>
          <w:p w14:paraId="7A3DF65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3.2 Микробиология питьевого молока</w:t>
            </w:r>
          </w:p>
        </w:tc>
        <w:tc>
          <w:tcPr>
            <w:tcW w:w="3687" w:type="dxa"/>
            <w:shd w:val="clear" w:color="auto" w:fill="auto"/>
          </w:tcPr>
          <w:p w14:paraId="3620682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№22</w:t>
            </w:r>
          </w:p>
          <w:p w14:paraId="1449A13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 Факторы, влияющие на хранение питьевого молока</w:t>
            </w:r>
          </w:p>
        </w:tc>
        <w:tc>
          <w:tcPr>
            <w:tcW w:w="1622" w:type="dxa"/>
            <w:shd w:val="clear" w:color="auto" w:fill="auto"/>
          </w:tcPr>
          <w:p w14:paraId="67BAF2D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0A038BA9" w14:textId="77777777" w:rsidR="00F467F9" w:rsidRPr="00641169" w:rsidRDefault="00EE38A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326018D8" w14:textId="77777777" w:rsidTr="00C65901">
        <w:tc>
          <w:tcPr>
            <w:tcW w:w="2151" w:type="dxa"/>
            <w:shd w:val="clear" w:color="auto" w:fill="auto"/>
          </w:tcPr>
          <w:p w14:paraId="4D49622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Тема 3.3. Микробиология заквасок</w:t>
            </w:r>
          </w:p>
        </w:tc>
        <w:tc>
          <w:tcPr>
            <w:tcW w:w="3687" w:type="dxa"/>
            <w:shd w:val="clear" w:color="auto" w:fill="auto"/>
          </w:tcPr>
          <w:p w14:paraId="13481C3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№23</w:t>
            </w:r>
          </w:p>
          <w:p w14:paraId="506FF30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История применения заквасок</w:t>
            </w:r>
          </w:p>
        </w:tc>
        <w:tc>
          <w:tcPr>
            <w:tcW w:w="1622" w:type="dxa"/>
            <w:shd w:val="clear" w:color="auto" w:fill="auto"/>
          </w:tcPr>
          <w:p w14:paraId="71CA3298"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7503EB20" w14:textId="77777777" w:rsidR="00F467F9" w:rsidRPr="00641169" w:rsidRDefault="00EE38A1" w:rsidP="00EE38A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w:t>
            </w:r>
            <w:r w:rsidR="00071338" w:rsidRPr="00641169">
              <w:rPr>
                <w:rFonts w:ascii="Times New Roman" w:hAnsi="Times New Roman" w:cs="Times New Roman"/>
                <w:sz w:val="26"/>
                <w:szCs w:val="26"/>
              </w:rPr>
              <w:t>еферат</w:t>
            </w:r>
            <w:r w:rsidRPr="00641169">
              <w:rPr>
                <w:rFonts w:ascii="Times New Roman" w:hAnsi="Times New Roman" w:cs="Times New Roman"/>
                <w:sz w:val="26"/>
                <w:szCs w:val="26"/>
              </w:rPr>
              <w:t>а</w:t>
            </w:r>
          </w:p>
        </w:tc>
      </w:tr>
      <w:tr w:rsidR="00F467F9" w:rsidRPr="00641169" w14:paraId="4F1994C9" w14:textId="77777777" w:rsidTr="00C65901">
        <w:tc>
          <w:tcPr>
            <w:tcW w:w="2151" w:type="dxa"/>
            <w:shd w:val="clear" w:color="auto" w:fill="auto"/>
          </w:tcPr>
          <w:p w14:paraId="2BA5F7CD"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3.4 Микробиология кисломолочных продуктов.</w:t>
            </w:r>
          </w:p>
        </w:tc>
        <w:tc>
          <w:tcPr>
            <w:tcW w:w="3687" w:type="dxa"/>
            <w:shd w:val="clear" w:color="auto" w:fill="auto"/>
          </w:tcPr>
          <w:p w14:paraId="19204B7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№24</w:t>
            </w:r>
          </w:p>
          <w:p w14:paraId="06FAEAF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Диетические и лечебные свойства кисломолочных продуктов</w:t>
            </w:r>
          </w:p>
        </w:tc>
        <w:tc>
          <w:tcPr>
            <w:tcW w:w="1622" w:type="dxa"/>
            <w:shd w:val="clear" w:color="auto" w:fill="auto"/>
          </w:tcPr>
          <w:p w14:paraId="6314F96B"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36B16918" w14:textId="77777777" w:rsidR="00F467F9" w:rsidRPr="00641169" w:rsidRDefault="00EE38A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2C5472CB" w14:textId="77777777" w:rsidTr="00C65901">
        <w:tc>
          <w:tcPr>
            <w:tcW w:w="5838" w:type="dxa"/>
            <w:gridSpan w:val="2"/>
            <w:shd w:val="clear" w:color="auto" w:fill="auto"/>
          </w:tcPr>
          <w:p w14:paraId="236DBF68"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Всего</w:t>
            </w:r>
          </w:p>
        </w:tc>
        <w:tc>
          <w:tcPr>
            <w:tcW w:w="1622" w:type="dxa"/>
            <w:shd w:val="clear" w:color="auto" w:fill="auto"/>
          </w:tcPr>
          <w:p w14:paraId="4454D132"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68</w:t>
            </w:r>
          </w:p>
        </w:tc>
        <w:tc>
          <w:tcPr>
            <w:tcW w:w="2111" w:type="dxa"/>
            <w:shd w:val="clear" w:color="auto" w:fill="auto"/>
          </w:tcPr>
          <w:p w14:paraId="04EA51E5" w14:textId="77777777" w:rsidR="00F467F9" w:rsidRPr="00641169" w:rsidRDefault="00F467F9">
            <w:pPr>
              <w:spacing w:after="0" w:line="240" w:lineRule="auto"/>
              <w:rPr>
                <w:rFonts w:ascii="Times New Roman" w:hAnsi="Times New Roman" w:cs="Times New Roman"/>
                <w:sz w:val="26"/>
                <w:szCs w:val="26"/>
              </w:rPr>
            </w:pPr>
          </w:p>
        </w:tc>
      </w:tr>
    </w:tbl>
    <w:p w14:paraId="3EC49CDA" w14:textId="77777777" w:rsidR="00F467F9" w:rsidRPr="00641169" w:rsidRDefault="00F467F9">
      <w:pPr>
        <w:spacing w:after="0" w:line="240" w:lineRule="auto"/>
        <w:rPr>
          <w:rFonts w:ascii="Times New Roman" w:hAnsi="Times New Roman" w:cs="Times New Roman"/>
          <w:sz w:val="26"/>
          <w:szCs w:val="26"/>
        </w:rPr>
      </w:pPr>
    </w:p>
    <w:p w14:paraId="17C23F80" w14:textId="77777777" w:rsidR="00F467F9" w:rsidRPr="00641169" w:rsidRDefault="00F467F9">
      <w:pPr>
        <w:spacing w:after="0" w:line="240" w:lineRule="auto"/>
        <w:jc w:val="center"/>
        <w:rPr>
          <w:rFonts w:ascii="Times New Roman" w:hAnsi="Times New Roman" w:cs="Times New Roman"/>
          <w:b/>
          <w:bCs/>
          <w:sz w:val="26"/>
          <w:szCs w:val="26"/>
        </w:rPr>
      </w:pPr>
    </w:p>
    <w:p w14:paraId="120ABEFC" w14:textId="77777777" w:rsidR="00F467F9" w:rsidRPr="00641169" w:rsidRDefault="00071338">
      <w:pPr>
        <w:spacing w:after="0" w:line="240" w:lineRule="auto"/>
        <w:jc w:val="center"/>
        <w:rPr>
          <w:rFonts w:ascii="Times New Roman" w:hAnsi="Times New Roman" w:cs="Times New Roman"/>
          <w:b/>
          <w:bCs/>
          <w:sz w:val="26"/>
          <w:szCs w:val="26"/>
        </w:rPr>
      </w:pPr>
      <w:r w:rsidRPr="00641169">
        <w:rPr>
          <w:rFonts w:ascii="Times New Roman" w:hAnsi="Times New Roman" w:cs="Times New Roman"/>
          <w:b/>
          <w:bCs/>
          <w:sz w:val="26"/>
          <w:szCs w:val="26"/>
        </w:rPr>
        <w:t xml:space="preserve">3. Общие рекомендации обучающемуся </w:t>
      </w:r>
      <w:r w:rsidRPr="00641169">
        <w:rPr>
          <w:rFonts w:ascii="Times New Roman" w:hAnsi="Times New Roman" w:cs="Times New Roman"/>
          <w:b/>
          <w:bCs/>
          <w:sz w:val="26"/>
          <w:szCs w:val="26"/>
        </w:rPr>
        <w:br/>
        <w:t>по выполнению внеаудиторных самостоятельных работ</w:t>
      </w:r>
    </w:p>
    <w:p w14:paraId="414D86D7" w14:textId="77777777" w:rsidR="00F467F9" w:rsidRPr="00641169" w:rsidRDefault="00F467F9">
      <w:pPr>
        <w:spacing w:after="0" w:line="240" w:lineRule="auto"/>
        <w:rPr>
          <w:rFonts w:ascii="Times New Roman" w:hAnsi="Times New Roman" w:cs="Times New Roman"/>
          <w:b/>
          <w:bCs/>
          <w:sz w:val="26"/>
          <w:szCs w:val="26"/>
        </w:rPr>
      </w:pPr>
    </w:p>
    <w:p w14:paraId="563AAFE9"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Внимательно прочитайте название темы, цели и задачи самостоятельной работы. </w:t>
      </w:r>
    </w:p>
    <w:p w14:paraId="247B5443"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2A5C6748"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35F2FFF0"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4651584E"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9B57211"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14:paraId="00E5C5D4"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Продумайте ход выполнения работы.</w:t>
      </w:r>
    </w:p>
    <w:p w14:paraId="09E30CB8"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66B92E2"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41169">
        <w:rPr>
          <w:rFonts w:ascii="Times New Roman" w:hAnsi="Times New Roman" w:cs="Times New Roman"/>
          <w:sz w:val="26"/>
          <w:szCs w:val="26"/>
        </w:rPr>
        <w:t>микрогруппы</w:t>
      </w:r>
      <w:proofErr w:type="spellEnd"/>
      <w:r w:rsidRPr="00641169">
        <w:rPr>
          <w:rFonts w:ascii="Times New Roman" w:hAnsi="Times New Roman" w:cs="Times New Roman"/>
          <w:sz w:val="26"/>
          <w:szCs w:val="26"/>
        </w:rPr>
        <w:t>.</w:t>
      </w:r>
    </w:p>
    <w:p w14:paraId="47EEDB9A"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316B8FE4"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67BFBB8"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41169">
        <w:rPr>
          <w:rFonts w:ascii="Times New Roman" w:hAnsi="Times New Roman" w:cs="Times New Roman"/>
          <w:sz w:val="26"/>
          <w:szCs w:val="26"/>
        </w:rPr>
        <w:t>которые  вы</w:t>
      </w:r>
      <w:proofErr w:type="gramEnd"/>
      <w:r w:rsidRPr="00641169">
        <w:rPr>
          <w:rFonts w:ascii="Times New Roman" w:hAnsi="Times New Roman" w:cs="Times New Roman"/>
          <w:sz w:val="26"/>
          <w:szCs w:val="26"/>
        </w:rPr>
        <w:t xml:space="preserve"> получили от преподавателя или в методических указаниях. </w:t>
      </w:r>
    </w:p>
    <w:p w14:paraId="5D7465CF"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Сдайте готовую работу преподавателю для проверки точно в срок.</w:t>
      </w:r>
    </w:p>
    <w:p w14:paraId="5572973B"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lastRenderedPageBreak/>
        <w:t xml:space="preserve">Если 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82094E4"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b/>
          <w:sz w:val="26"/>
          <w:szCs w:val="26"/>
        </w:rPr>
      </w:pPr>
      <w:r w:rsidRPr="00641169">
        <w:rPr>
          <w:rFonts w:ascii="Times New Roman" w:hAnsi="Times New Roman" w:cs="Times New Roman"/>
          <w:sz w:val="26"/>
          <w:szCs w:val="26"/>
        </w:rPr>
        <w:t>Участвуйте в обсуждении полученных результатов самостоятельной работы</w:t>
      </w:r>
      <w:r w:rsidRPr="00641169">
        <w:rPr>
          <w:rFonts w:ascii="Times New Roman" w:hAnsi="Times New Roman" w:cs="Times New Roman"/>
          <w:b/>
          <w:sz w:val="26"/>
          <w:szCs w:val="26"/>
        </w:rPr>
        <w:t>.</w:t>
      </w:r>
    </w:p>
    <w:p w14:paraId="04FCBC3C" w14:textId="77777777" w:rsidR="00F467F9" w:rsidRPr="00641169" w:rsidRDefault="00F467F9">
      <w:pPr>
        <w:spacing w:after="0" w:line="240" w:lineRule="auto"/>
        <w:rPr>
          <w:rFonts w:ascii="Times New Roman" w:hAnsi="Times New Roman" w:cs="Times New Roman"/>
          <w:sz w:val="26"/>
          <w:szCs w:val="26"/>
        </w:rPr>
      </w:pPr>
    </w:p>
    <w:p w14:paraId="6ECDEF42" w14:textId="77777777" w:rsidR="00F467F9" w:rsidRPr="00641169" w:rsidRDefault="00F467F9">
      <w:pPr>
        <w:spacing w:after="0" w:line="240" w:lineRule="auto"/>
        <w:jc w:val="center"/>
        <w:rPr>
          <w:rFonts w:ascii="Times New Roman" w:hAnsi="Times New Roman" w:cs="Times New Roman"/>
          <w:b/>
          <w:sz w:val="26"/>
          <w:szCs w:val="26"/>
        </w:rPr>
      </w:pPr>
    </w:p>
    <w:p w14:paraId="6D60B048" w14:textId="77777777" w:rsidR="00F467F9" w:rsidRPr="00641169" w:rsidRDefault="00071338">
      <w:pPr>
        <w:spacing w:after="0" w:line="240" w:lineRule="auto"/>
        <w:jc w:val="center"/>
        <w:rPr>
          <w:rFonts w:ascii="Times New Roman" w:hAnsi="Times New Roman" w:cs="Times New Roman"/>
          <w:b/>
          <w:sz w:val="26"/>
          <w:szCs w:val="26"/>
        </w:rPr>
      </w:pPr>
      <w:proofErr w:type="gramStart"/>
      <w:r w:rsidRPr="00641169">
        <w:rPr>
          <w:rFonts w:ascii="Times New Roman" w:hAnsi="Times New Roman" w:cs="Times New Roman"/>
          <w:b/>
          <w:sz w:val="26"/>
          <w:szCs w:val="26"/>
        </w:rPr>
        <w:t>Перечень  видов</w:t>
      </w:r>
      <w:proofErr w:type="gramEnd"/>
      <w:r w:rsidRPr="00641169">
        <w:rPr>
          <w:rFonts w:ascii="Times New Roman" w:hAnsi="Times New Roman" w:cs="Times New Roman"/>
          <w:b/>
          <w:sz w:val="26"/>
          <w:szCs w:val="26"/>
        </w:rPr>
        <w:t xml:space="preserve"> самостоятельной работы представлен в таблице</w:t>
      </w:r>
    </w:p>
    <w:p w14:paraId="3157BD5B" w14:textId="77777777" w:rsidR="00C65901" w:rsidRPr="00641169" w:rsidRDefault="00C65901">
      <w:pPr>
        <w:spacing w:after="0" w:line="240" w:lineRule="auto"/>
        <w:jc w:val="center"/>
        <w:rPr>
          <w:rFonts w:ascii="Times New Roman" w:hAnsi="Times New Roman" w:cs="Times New Roman"/>
          <w:b/>
          <w:sz w:val="26"/>
          <w:szCs w:val="26"/>
        </w:rPr>
      </w:pPr>
    </w:p>
    <w:tbl>
      <w:tblPr>
        <w:tblStyle w:val="ab"/>
        <w:tblW w:w="9889" w:type="dxa"/>
        <w:tblInd w:w="-318" w:type="dxa"/>
        <w:tblLook w:val="04A0" w:firstRow="1" w:lastRow="0" w:firstColumn="1" w:lastColumn="0" w:noHBand="0" w:noVBand="1"/>
      </w:tblPr>
      <w:tblGrid>
        <w:gridCol w:w="1275"/>
        <w:gridCol w:w="5421"/>
        <w:gridCol w:w="3193"/>
      </w:tblGrid>
      <w:tr w:rsidR="00F467F9" w:rsidRPr="00641169" w14:paraId="5ADC6EC5" w14:textId="77777777">
        <w:tc>
          <w:tcPr>
            <w:tcW w:w="1275" w:type="dxa"/>
            <w:shd w:val="clear" w:color="auto" w:fill="auto"/>
          </w:tcPr>
          <w:p w14:paraId="0E082800"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Кол-во часов</w:t>
            </w:r>
          </w:p>
        </w:tc>
        <w:tc>
          <w:tcPr>
            <w:tcW w:w="5421" w:type="dxa"/>
            <w:shd w:val="clear" w:color="auto" w:fill="auto"/>
          </w:tcPr>
          <w:p w14:paraId="69F3369A"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Вид самостоятельной работы</w:t>
            </w:r>
          </w:p>
        </w:tc>
        <w:tc>
          <w:tcPr>
            <w:tcW w:w="3193" w:type="dxa"/>
            <w:shd w:val="clear" w:color="auto" w:fill="auto"/>
          </w:tcPr>
          <w:p w14:paraId="3282B166"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Форма контроля</w:t>
            </w:r>
          </w:p>
        </w:tc>
      </w:tr>
      <w:tr w:rsidR="00F467F9" w:rsidRPr="00641169" w14:paraId="03042D20" w14:textId="77777777">
        <w:tc>
          <w:tcPr>
            <w:tcW w:w="1275" w:type="dxa"/>
            <w:shd w:val="clear" w:color="auto" w:fill="auto"/>
          </w:tcPr>
          <w:p w14:paraId="559257CD" w14:textId="77777777" w:rsidR="00F467F9" w:rsidRPr="00641169" w:rsidRDefault="00510B02">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w:t>
            </w:r>
          </w:p>
        </w:tc>
        <w:tc>
          <w:tcPr>
            <w:tcW w:w="5421" w:type="dxa"/>
            <w:shd w:val="clear" w:color="auto" w:fill="auto"/>
          </w:tcPr>
          <w:p w14:paraId="6A3F445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Конспектирование</w:t>
            </w:r>
          </w:p>
        </w:tc>
        <w:tc>
          <w:tcPr>
            <w:tcW w:w="3193" w:type="dxa"/>
            <w:shd w:val="clear" w:color="auto" w:fill="auto"/>
          </w:tcPr>
          <w:p w14:paraId="182CA00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Самоотчет</w:t>
            </w:r>
          </w:p>
        </w:tc>
      </w:tr>
      <w:tr w:rsidR="00F467F9" w:rsidRPr="00641169" w14:paraId="48B45CC6" w14:textId="77777777">
        <w:tc>
          <w:tcPr>
            <w:tcW w:w="1275" w:type="dxa"/>
            <w:shd w:val="clear" w:color="auto" w:fill="auto"/>
          </w:tcPr>
          <w:p w14:paraId="5243CC69" w14:textId="77777777" w:rsidR="00F467F9" w:rsidRPr="00641169" w:rsidRDefault="00F467F9">
            <w:pPr>
              <w:spacing w:after="0" w:line="240" w:lineRule="auto"/>
              <w:rPr>
                <w:rFonts w:ascii="Times New Roman" w:hAnsi="Times New Roman" w:cs="Times New Roman"/>
                <w:sz w:val="26"/>
                <w:szCs w:val="26"/>
              </w:rPr>
            </w:pPr>
          </w:p>
        </w:tc>
        <w:tc>
          <w:tcPr>
            <w:tcW w:w="5421" w:type="dxa"/>
            <w:shd w:val="clear" w:color="auto" w:fill="auto"/>
          </w:tcPr>
          <w:p w14:paraId="0E05C34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Подготовка и написание докладов</w:t>
            </w:r>
          </w:p>
        </w:tc>
        <w:tc>
          <w:tcPr>
            <w:tcW w:w="3193" w:type="dxa"/>
            <w:shd w:val="clear" w:color="auto" w:fill="auto"/>
          </w:tcPr>
          <w:p w14:paraId="0E21FB5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доклада</w:t>
            </w:r>
          </w:p>
        </w:tc>
      </w:tr>
      <w:tr w:rsidR="00F467F9" w:rsidRPr="00641169" w14:paraId="5545C9D0" w14:textId="77777777">
        <w:tc>
          <w:tcPr>
            <w:tcW w:w="1275" w:type="dxa"/>
            <w:shd w:val="clear" w:color="auto" w:fill="auto"/>
          </w:tcPr>
          <w:p w14:paraId="4A57F0CB" w14:textId="77777777" w:rsidR="00F467F9" w:rsidRPr="00641169" w:rsidRDefault="00E556C4">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w:t>
            </w:r>
          </w:p>
        </w:tc>
        <w:tc>
          <w:tcPr>
            <w:tcW w:w="5421" w:type="dxa"/>
            <w:shd w:val="clear" w:color="auto" w:fill="auto"/>
          </w:tcPr>
          <w:p w14:paraId="2ABD85E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Самостоятельное решение ситуационных задач</w:t>
            </w:r>
          </w:p>
        </w:tc>
        <w:tc>
          <w:tcPr>
            <w:tcW w:w="3193" w:type="dxa"/>
            <w:shd w:val="clear" w:color="auto" w:fill="auto"/>
          </w:tcPr>
          <w:p w14:paraId="43C770F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Выступление на семинаре</w:t>
            </w:r>
          </w:p>
        </w:tc>
      </w:tr>
      <w:tr w:rsidR="00F467F9" w:rsidRPr="00641169" w14:paraId="3679E583" w14:textId="77777777">
        <w:tc>
          <w:tcPr>
            <w:tcW w:w="1275" w:type="dxa"/>
            <w:shd w:val="clear" w:color="auto" w:fill="auto"/>
          </w:tcPr>
          <w:p w14:paraId="715C03BB" w14:textId="77777777" w:rsidR="00F467F9" w:rsidRPr="00641169" w:rsidRDefault="00E556C4">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w:t>
            </w:r>
          </w:p>
        </w:tc>
        <w:tc>
          <w:tcPr>
            <w:tcW w:w="5421" w:type="dxa"/>
            <w:shd w:val="clear" w:color="auto" w:fill="auto"/>
          </w:tcPr>
          <w:p w14:paraId="72080E9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Сравнительный анализ основных параметров операционных систем.</w:t>
            </w:r>
          </w:p>
        </w:tc>
        <w:tc>
          <w:tcPr>
            <w:tcW w:w="3193" w:type="dxa"/>
            <w:shd w:val="clear" w:color="auto" w:fill="auto"/>
          </w:tcPr>
          <w:p w14:paraId="3A24F28D"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Оформление таблицы</w:t>
            </w:r>
          </w:p>
        </w:tc>
      </w:tr>
      <w:tr w:rsidR="00F467F9" w:rsidRPr="00641169" w14:paraId="76C9ACD8" w14:textId="77777777">
        <w:tc>
          <w:tcPr>
            <w:tcW w:w="1275" w:type="dxa"/>
            <w:shd w:val="clear" w:color="auto" w:fill="auto"/>
          </w:tcPr>
          <w:p w14:paraId="7D66A7B4" w14:textId="77777777" w:rsidR="00F467F9" w:rsidRPr="00641169" w:rsidRDefault="00C75F6C">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38</w:t>
            </w:r>
          </w:p>
        </w:tc>
        <w:tc>
          <w:tcPr>
            <w:tcW w:w="5421" w:type="dxa"/>
            <w:shd w:val="clear" w:color="auto" w:fill="auto"/>
          </w:tcPr>
          <w:p w14:paraId="663CB1C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Подготовка и написание сообщения</w:t>
            </w:r>
          </w:p>
        </w:tc>
        <w:tc>
          <w:tcPr>
            <w:tcW w:w="3193" w:type="dxa"/>
            <w:shd w:val="clear" w:color="auto" w:fill="auto"/>
          </w:tcPr>
          <w:p w14:paraId="417D163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5636312" w14:textId="77777777">
        <w:tc>
          <w:tcPr>
            <w:tcW w:w="1275" w:type="dxa"/>
            <w:shd w:val="clear" w:color="auto" w:fill="auto"/>
          </w:tcPr>
          <w:p w14:paraId="31F8C026" w14:textId="77777777" w:rsidR="00F467F9" w:rsidRPr="00641169" w:rsidRDefault="00A22F16">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8</w:t>
            </w:r>
          </w:p>
        </w:tc>
        <w:tc>
          <w:tcPr>
            <w:tcW w:w="5421" w:type="dxa"/>
            <w:shd w:val="clear" w:color="auto" w:fill="auto"/>
          </w:tcPr>
          <w:p w14:paraId="2EF0380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Оформление мультимедийных презентаций учебных разделов и тем</w:t>
            </w:r>
          </w:p>
        </w:tc>
        <w:tc>
          <w:tcPr>
            <w:tcW w:w="3193" w:type="dxa"/>
            <w:shd w:val="clear" w:color="auto" w:fill="auto"/>
          </w:tcPr>
          <w:p w14:paraId="50A1AC7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503CD2E4" w14:textId="77777777">
        <w:tc>
          <w:tcPr>
            <w:tcW w:w="1275" w:type="dxa"/>
            <w:shd w:val="clear" w:color="auto" w:fill="auto"/>
          </w:tcPr>
          <w:p w14:paraId="30DC88B3" w14:textId="77777777" w:rsidR="00F467F9" w:rsidRPr="00641169" w:rsidRDefault="00E556C4">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22</w:t>
            </w:r>
          </w:p>
        </w:tc>
        <w:tc>
          <w:tcPr>
            <w:tcW w:w="5421" w:type="dxa"/>
            <w:shd w:val="clear" w:color="auto" w:fill="auto"/>
          </w:tcPr>
          <w:p w14:paraId="177508BB"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Подготовка и написание рефератов</w:t>
            </w:r>
          </w:p>
        </w:tc>
        <w:tc>
          <w:tcPr>
            <w:tcW w:w="3193" w:type="dxa"/>
            <w:shd w:val="clear" w:color="auto" w:fill="auto"/>
          </w:tcPr>
          <w:p w14:paraId="7FDCAF4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bl>
    <w:p w14:paraId="4873532A" w14:textId="77777777" w:rsidR="00F467F9" w:rsidRPr="00641169" w:rsidRDefault="00F467F9">
      <w:pPr>
        <w:spacing w:after="0" w:line="240" w:lineRule="auto"/>
        <w:rPr>
          <w:rFonts w:ascii="Times New Roman" w:hAnsi="Times New Roman" w:cs="Times New Roman"/>
          <w:sz w:val="26"/>
          <w:szCs w:val="26"/>
        </w:rPr>
      </w:pPr>
    </w:p>
    <w:p w14:paraId="0B4A4009"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 xml:space="preserve">Методические рекомендации по </w:t>
      </w:r>
      <w:proofErr w:type="gramStart"/>
      <w:r w:rsidRPr="00641169">
        <w:rPr>
          <w:rFonts w:ascii="Times New Roman" w:hAnsi="Times New Roman" w:cs="Times New Roman"/>
          <w:b/>
          <w:sz w:val="26"/>
          <w:szCs w:val="26"/>
        </w:rPr>
        <w:t>работе  с</w:t>
      </w:r>
      <w:proofErr w:type="gramEnd"/>
      <w:r w:rsidRPr="00641169">
        <w:rPr>
          <w:rFonts w:ascii="Times New Roman" w:hAnsi="Times New Roman" w:cs="Times New Roman"/>
          <w:b/>
          <w:sz w:val="26"/>
          <w:szCs w:val="26"/>
        </w:rPr>
        <w:t xml:space="preserve"> литературой</w:t>
      </w:r>
    </w:p>
    <w:p w14:paraId="3A87619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41169">
        <w:rPr>
          <w:rFonts w:ascii="Times New Roman" w:hAnsi="Times New Roman" w:cs="Times New Roman"/>
          <w:sz w:val="26"/>
          <w:szCs w:val="26"/>
        </w:rPr>
        <w:t>ко всем занятий</w:t>
      </w:r>
      <w:proofErr w:type="gramEnd"/>
      <w:r w:rsidRPr="00641169">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76B7291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6BB0CF7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Существует несколько методов работы с литературой.</w:t>
      </w:r>
    </w:p>
    <w:p w14:paraId="79130BC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Один из них - самый известный - метод повторения: прочитанный текст можно заучить наизусть. Простое повторение </w:t>
      </w:r>
      <w:proofErr w:type="gramStart"/>
      <w:r w:rsidRPr="00641169">
        <w:rPr>
          <w:rFonts w:ascii="Times New Roman" w:hAnsi="Times New Roman" w:cs="Times New Roman"/>
          <w:sz w:val="26"/>
          <w:szCs w:val="26"/>
        </w:rPr>
        <w:t>воздействует  на</w:t>
      </w:r>
      <w:proofErr w:type="gramEnd"/>
      <w:r w:rsidRPr="00641169">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6AB7902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Наиболее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w:t>
      </w:r>
      <w:proofErr w:type="gramStart"/>
      <w:r w:rsidRPr="00641169">
        <w:rPr>
          <w:rFonts w:ascii="Times New Roman" w:hAnsi="Times New Roman" w:cs="Times New Roman"/>
          <w:sz w:val="26"/>
          <w:szCs w:val="26"/>
        </w:rPr>
        <w:t>и  закодировать</w:t>
      </w:r>
      <w:proofErr w:type="gramEnd"/>
      <w:r w:rsidRPr="00641169">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F2237A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EBDFBC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5971C42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C7F26E4" w14:textId="77777777" w:rsidR="00F467F9" w:rsidRPr="00641169" w:rsidRDefault="00071338" w:rsidP="00C65901">
      <w:p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План  -</w:t>
      </w:r>
      <w:proofErr w:type="gramEnd"/>
      <w:r w:rsidRPr="00641169">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3503FC6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w:t>
      </w:r>
      <w:r w:rsidRPr="00641169">
        <w:rPr>
          <w:rFonts w:ascii="Times New Roman" w:hAnsi="Times New Roman" w:cs="Times New Roman"/>
          <w:sz w:val="26"/>
          <w:szCs w:val="26"/>
        </w:rPr>
        <w:lastRenderedPageBreak/>
        <w:t>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4F6D3C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Преимущество плана состоит в следующем.</w:t>
      </w:r>
    </w:p>
    <w:p w14:paraId="3C26993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Во-</w:t>
      </w:r>
      <w:proofErr w:type="gramStart"/>
      <w:r w:rsidRPr="00641169">
        <w:rPr>
          <w:rFonts w:ascii="Times New Roman" w:hAnsi="Times New Roman" w:cs="Times New Roman"/>
          <w:sz w:val="26"/>
          <w:szCs w:val="26"/>
        </w:rPr>
        <w:t>первых,  план</w:t>
      </w:r>
      <w:proofErr w:type="gramEnd"/>
      <w:r w:rsidRPr="00641169">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2FD1720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Во-вторых,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110719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В-третьих, план позволяет – при последующем возвращении к нему – быстрее обычного вспомнить прочитанное.</w:t>
      </w:r>
    </w:p>
    <w:p w14:paraId="3EE1F7F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В-четвертых, С помощью плана гораздо удобнее отыскивать в </w:t>
      </w:r>
      <w:proofErr w:type="gramStart"/>
      <w:r w:rsidRPr="00641169">
        <w:rPr>
          <w:rFonts w:ascii="Times New Roman" w:hAnsi="Times New Roman" w:cs="Times New Roman"/>
          <w:sz w:val="26"/>
          <w:szCs w:val="26"/>
        </w:rPr>
        <w:t>источнике  нужные</w:t>
      </w:r>
      <w:proofErr w:type="gramEnd"/>
      <w:r w:rsidRPr="00641169">
        <w:rPr>
          <w:rFonts w:ascii="Times New Roman" w:hAnsi="Times New Roman" w:cs="Times New Roman"/>
          <w:sz w:val="26"/>
          <w:szCs w:val="26"/>
        </w:rPr>
        <w:t xml:space="preserve"> места, факты, цитаты и т.д.</w:t>
      </w:r>
    </w:p>
    <w:p w14:paraId="7DF3416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Выписки - небольшие фрагменты текста (неполные и полные предложения, отделы </w:t>
      </w:r>
      <w:proofErr w:type="gramStart"/>
      <w:r w:rsidRPr="00641169">
        <w:rPr>
          <w:rFonts w:ascii="Times New Roman" w:hAnsi="Times New Roman" w:cs="Times New Roman"/>
          <w:sz w:val="26"/>
          <w:szCs w:val="26"/>
        </w:rPr>
        <w:t>абзацы ,</w:t>
      </w:r>
      <w:proofErr w:type="gramEnd"/>
      <w:r w:rsidRPr="00641169">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820275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41169">
        <w:rPr>
          <w:rFonts w:ascii="Times New Roman" w:hAnsi="Times New Roman" w:cs="Times New Roman"/>
          <w:sz w:val="26"/>
          <w:szCs w:val="26"/>
        </w:rPr>
        <w:t>даталогические</w:t>
      </w:r>
      <w:proofErr w:type="spellEnd"/>
      <w:r w:rsidRPr="00641169">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4920D4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Тезисы – сжатое изложение содержания изученного материала в утвердительной (реже опровергающей) форме.</w:t>
      </w:r>
    </w:p>
    <w:p w14:paraId="7212FF3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Отличие тезисов от обычных выписок состоит в следующем. Во-первых, тезисам присуща значительно более высокая степень концентрации материала.  Во-вторых, в тезисах отмечается преобладание выводов над общими рассуждениями. В-третьих, чаще всего тезисы записываются близко к оригинальному тексту, т.е. без использования прямого цитирования.</w:t>
      </w:r>
    </w:p>
    <w:p w14:paraId="5DD6500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Аннотация – краткое изложение основного содержания исходного источника информации, дающее о нем обобщенное представление. </w:t>
      </w:r>
      <w:proofErr w:type="gramStart"/>
      <w:r w:rsidRPr="00641169">
        <w:rPr>
          <w:rFonts w:ascii="Times New Roman" w:hAnsi="Times New Roman" w:cs="Times New Roman"/>
          <w:sz w:val="26"/>
          <w:szCs w:val="26"/>
        </w:rPr>
        <w:t>К  написанию</w:t>
      </w:r>
      <w:proofErr w:type="gramEnd"/>
      <w:r w:rsidRPr="00641169">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1C7FAA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E691C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Конспект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B748931" w14:textId="77777777" w:rsidR="00F467F9" w:rsidRPr="00641169" w:rsidRDefault="00F467F9" w:rsidP="00C65901">
      <w:pPr>
        <w:spacing w:after="0" w:line="240" w:lineRule="auto"/>
        <w:jc w:val="both"/>
        <w:rPr>
          <w:rFonts w:ascii="Times New Roman" w:hAnsi="Times New Roman" w:cs="Times New Roman"/>
          <w:sz w:val="26"/>
          <w:szCs w:val="26"/>
        </w:rPr>
      </w:pPr>
    </w:p>
    <w:p w14:paraId="40C00939"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 xml:space="preserve">Методические   </w:t>
      </w:r>
      <w:proofErr w:type="gramStart"/>
      <w:r w:rsidRPr="00641169">
        <w:rPr>
          <w:rFonts w:ascii="Times New Roman" w:hAnsi="Times New Roman" w:cs="Times New Roman"/>
          <w:b/>
          <w:sz w:val="26"/>
          <w:szCs w:val="26"/>
        </w:rPr>
        <w:t>рекомендации  по</w:t>
      </w:r>
      <w:proofErr w:type="gramEnd"/>
      <w:r w:rsidRPr="00641169">
        <w:rPr>
          <w:rFonts w:ascii="Times New Roman" w:hAnsi="Times New Roman" w:cs="Times New Roman"/>
          <w:b/>
          <w:sz w:val="26"/>
          <w:szCs w:val="26"/>
        </w:rPr>
        <w:t xml:space="preserve"> составлению конспекта:</w:t>
      </w:r>
    </w:p>
    <w:p w14:paraId="222EA34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1.</w:t>
      </w:r>
      <w:r w:rsidRPr="00641169">
        <w:rPr>
          <w:rFonts w:ascii="Times New Roman" w:hAnsi="Times New Roman" w:cs="Times New Roman"/>
          <w:sz w:val="26"/>
          <w:szCs w:val="26"/>
        </w:rPr>
        <w:tab/>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239BC6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w:t>
      </w:r>
      <w:r w:rsidRPr="00641169">
        <w:rPr>
          <w:rFonts w:ascii="Times New Roman" w:hAnsi="Times New Roman" w:cs="Times New Roman"/>
          <w:sz w:val="26"/>
          <w:szCs w:val="26"/>
        </w:rPr>
        <w:tab/>
        <w:t>Выделите главное, составьте план;</w:t>
      </w:r>
    </w:p>
    <w:p w14:paraId="2BFD48F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3.</w:t>
      </w:r>
      <w:r w:rsidRPr="00641169">
        <w:rPr>
          <w:rFonts w:ascii="Times New Roman" w:hAnsi="Times New Roman" w:cs="Times New Roman"/>
          <w:sz w:val="26"/>
          <w:szCs w:val="26"/>
        </w:rPr>
        <w:tab/>
        <w:t>Кратко сформулируйте основные положения текста, отметьте аргументацию автора;</w:t>
      </w:r>
    </w:p>
    <w:p w14:paraId="2EE59A6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4.</w:t>
      </w:r>
      <w:r w:rsidRPr="00641169">
        <w:rPr>
          <w:rFonts w:ascii="Times New Roman" w:hAnsi="Times New Roman" w:cs="Times New Roman"/>
          <w:sz w:val="26"/>
          <w:szCs w:val="26"/>
        </w:rPr>
        <w:tab/>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96042D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5.</w:t>
      </w:r>
      <w:r w:rsidRPr="00641169">
        <w:rPr>
          <w:rFonts w:ascii="Times New Roman" w:hAnsi="Times New Roman" w:cs="Times New Roman"/>
          <w:sz w:val="26"/>
          <w:szCs w:val="26"/>
        </w:rPr>
        <w:tab/>
        <w:t>Грамотно записывайте цитаты. Цитируя, учитывайте лаконичность, значимость мысли.</w:t>
      </w:r>
    </w:p>
    <w:p w14:paraId="3CF2315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25C9A26" w14:textId="77777777" w:rsidR="00F467F9" w:rsidRPr="00641169" w:rsidRDefault="00F467F9" w:rsidP="00C65901">
      <w:pPr>
        <w:spacing w:after="0" w:line="240" w:lineRule="auto"/>
        <w:jc w:val="both"/>
        <w:rPr>
          <w:rFonts w:ascii="Times New Roman" w:hAnsi="Times New Roman" w:cs="Times New Roman"/>
          <w:sz w:val="26"/>
          <w:szCs w:val="26"/>
        </w:rPr>
      </w:pPr>
    </w:p>
    <w:p w14:paraId="259263B8"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Методические рекомендации по подготовке доклада</w:t>
      </w:r>
    </w:p>
    <w:p w14:paraId="7C08615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Доклад – публичное сообщение, представляющее собой развёрнутое изложение определённой темы.</w:t>
      </w:r>
    </w:p>
    <w:p w14:paraId="688BE64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Этапы подготовки доклада:</w:t>
      </w:r>
    </w:p>
    <w:p w14:paraId="5A0D31B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 Определение цели доклада.</w:t>
      </w:r>
    </w:p>
    <w:p w14:paraId="473A0F9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 Подбор необходимого материала, определяющего содержание доклада.</w:t>
      </w:r>
    </w:p>
    <w:p w14:paraId="19756F0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4930F81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4. Общее знакомство с литературой и выделение среди источников главного.</w:t>
      </w:r>
    </w:p>
    <w:p w14:paraId="76AB86E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5. Уточнение плана, отбор материала к каждому пункту плана.</w:t>
      </w:r>
    </w:p>
    <w:p w14:paraId="2D63AE0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6. Композиционное оформление доклада.</w:t>
      </w:r>
    </w:p>
    <w:p w14:paraId="64190A0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7. Заучивание, запоминание текста доклада, подготовки тезисов выступления.</w:t>
      </w:r>
    </w:p>
    <w:p w14:paraId="2FA3930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8. Выступление с докладом.</w:t>
      </w:r>
    </w:p>
    <w:p w14:paraId="314D3D0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9. Обсуждение доклада.</w:t>
      </w:r>
    </w:p>
    <w:p w14:paraId="7B2A1CB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10. Оценивание доклада</w:t>
      </w:r>
    </w:p>
    <w:p w14:paraId="199B772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Композиционное оформление доклада –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C37370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Вступление помогает обеспечить успех выступления по любой тематике.</w:t>
      </w:r>
    </w:p>
    <w:p w14:paraId="6D47379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Вступление должно содержать:</w:t>
      </w:r>
    </w:p>
    <w:p w14:paraId="602DC99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название доклада;</w:t>
      </w:r>
    </w:p>
    <w:p w14:paraId="579AB4C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сообщение основной идеи;</w:t>
      </w:r>
    </w:p>
    <w:p w14:paraId="65167F8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современную оценку предмета изложения;</w:t>
      </w:r>
    </w:p>
    <w:p w14:paraId="2B2819B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краткое перечисление рассматриваемых вопросов;</w:t>
      </w:r>
    </w:p>
    <w:p w14:paraId="3C6F64F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интересную для слушателей форму изложения;</w:t>
      </w:r>
    </w:p>
    <w:p w14:paraId="1881F9C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акцентирование оригинальности подхода.</w:t>
      </w:r>
    </w:p>
    <w:p w14:paraId="4D58262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Выступление состоит из следующих частей:</w:t>
      </w:r>
    </w:p>
    <w:p w14:paraId="49BC7E5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F48613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Заключение - это чёткое обобщение и краткие выводы по излагаемой теме.</w:t>
      </w:r>
    </w:p>
    <w:p w14:paraId="76C76ED9"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Методические рекомендации по подготовке сообщения</w:t>
      </w:r>
    </w:p>
    <w:p w14:paraId="5BF4672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Регламент устного публичного выступления – не более 10 минут. </w:t>
      </w:r>
    </w:p>
    <w:p w14:paraId="4A271C5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977EEA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Любое устное выступление должно удовлетворять трем основным критериям,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90B78D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Работу по подготовке устного выступления можно разделить на два основных этапа: </w:t>
      </w:r>
      <w:proofErr w:type="spellStart"/>
      <w:r w:rsidRPr="00641169">
        <w:rPr>
          <w:rFonts w:ascii="Times New Roman" w:hAnsi="Times New Roman" w:cs="Times New Roman"/>
          <w:sz w:val="26"/>
          <w:szCs w:val="26"/>
        </w:rPr>
        <w:t>докоммуникативный</w:t>
      </w:r>
      <w:proofErr w:type="spellEnd"/>
      <w:r w:rsidRPr="00641169">
        <w:rPr>
          <w:rFonts w:ascii="Times New Roman" w:hAnsi="Times New Roman" w:cs="Times New Roman"/>
          <w:sz w:val="26"/>
          <w:szCs w:val="26"/>
        </w:rPr>
        <w:t xml:space="preserve"> этап (подготовка выступления) и коммуникативный этап (взаимодействие с аудиторией).</w:t>
      </w:r>
    </w:p>
    <w:p w14:paraId="78270FA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D90E4D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Само выступление должно состоять из трех частей – вступления (10-15% общего времени), основной части (60-70%) и заключения (20-25%).</w:t>
      </w:r>
    </w:p>
    <w:p w14:paraId="0AA8F91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Вступление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F686BB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Требования к основному тезису выступления:</w:t>
      </w:r>
    </w:p>
    <w:p w14:paraId="33F8A06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фраза должна утверждать главную мысль и соответствовать цели выступления;</w:t>
      </w:r>
    </w:p>
    <w:p w14:paraId="642E31E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суждение должно быть кратким, ясным, легко удерживаться в кратковременной памяти;</w:t>
      </w:r>
    </w:p>
    <w:p w14:paraId="5B3C9A3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мысль должна пониматься однозначно, не заключать в себе противоречия.</w:t>
      </w:r>
    </w:p>
    <w:p w14:paraId="3EF53E7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речи может быть несколько стержневых идей, но не более трех.</w:t>
      </w:r>
    </w:p>
    <w:p w14:paraId="616B540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D8415E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К аргументации в пользу стержневой идеи проекта можно привлекать фото-, </w:t>
      </w:r>
      <w:proofErr w:type="spellStart"/>
      <w:r w:rsidRPr="00641169">
        <w:rPr>
          <w:rFonts w:ascii="Times New Roman" w:hAnsi="Times New Roman" w:cs="Times New Roman"/>
          <w:sz w:val="26"/>
          <w:szCs w:val="26"/>
        </w:rPr>
        <w:t>видеофрагметы</w:t>
      </w:r>
      <w:proofErr w:type="spellEnd"/>
      <w:r w:rsidRPr="00641169">
        <w:rPr>
          <w:rFonts w:ascii="Times New Roman" w:hAnsi="Times New Roman" w:cs="Times New Roman"/>
          <w:sz w:val="26"/>
          <w:szCs w:val="26"/>
        </w:rPr>
        <w:t xml:space="preserve">, аудиозаписи, </w:t>
      </w:r>
      <w:proofErr w:type="spellStart"/>
      <w:r w:rsidRPr="00641169">
        <w:rPr>
          <w:rFonts w:ascii="Times New Roman" w:hAnsi="Times New Roman" w:cs="Times New Roman"/>
          <w:sz w:val="26"/>
          <w:szCs w:val="26"/>
        </w:rPr>
        <w:t>фактологический</w:t>
      </w:r>
      <w:proofErr w:type="spellEnd"/>
      <w:r w:rsidRPr="00641169">
        <w:rPr>
          <w:rFonts w:ascii="Times New Roman" w:hAnsi="Times New Roman" w:cs="Times New Roman"/>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F48BB3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4443DA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8FCDF9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81A9419"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41169">
        <w:rPr>
          <w:rFonts w:ascii="Times New Roman" w:hAnsi="Times New Roman" w:cs="Times New Roman"/>
          <w:sz w:val="26"/>
          <w:szCs w:val="26"/>
        </w:rPr>
        <w:t>скомканность</w:t>
      </w:r>
      <w:proofErr w:type="spellEnd"/>
      <w:r w:rsidRPr="00641169">
        <w:rPr>
          <w:rFonts w:ascii="Times New Roman" w:hAnsi="Times New Roman" w:cs="Times New Roman"/>
          <w:sz w:val="26"/>
          <w:szCs w:val="26"/>
        </w:rPr>
        <w:t xml:space="preserve"> основных положений, заключения).</w:t>
      </w:r>
    </w:p>
    <w:p w14:paraId="3EB060A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F7954F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CBC6CB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Вам позволит…»</w:t>
      </w:r>
    </w:p>
    <w:p w14:paraId="23A3165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«Благодаря этому вы получите…»</w:t>
      </w:r>
    </w:p>
    <w:p w14:paraId="429D2FD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позволит избежать…»</w:t>
      </w:r>
    </w:p>
    <w:p w14:paraId="23405CD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 «Это повышает Ваши…»</w:t>
      </w:r>
    </w:p>
    <w:p w14:paraId="7735630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дает Вам дополнительно…»</w:t>
      </w:r>
    </w:p>
    <w:p w14:paraId="562466E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делает вас…»</w:t>
      </w:r>
    </w:p>
    <w:p w14:paraId="4D8D36E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«За счет этого вы можете…»</w:t>
      </w:r>
    </w:p>
    <w:p w14:paraId="3D7F836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подготовки текста / плана выступления полезно проконтролировать себя вопросами:</w:t>
      </w:r>
    </w:p>
    <w:p w14:paraId="5FE1A1B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Вызывает ли мое выступление интерес?</w:t>
      </w:r>
    </w:p>
    <w:p w14:paraId="6E0607B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Достаточно ли я знаю по данному вопросу, и имеется ли у меня достаточно данных?</w:t>
      </w:r>
    </w:p>
    <w:p w14:paraId="78635C6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Смогу ли я закончить выступление в отведенное время?</w:t>
      </w:r>
    </w:p>
    <w:p w14:paraId="16DC188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Соответствует ли мое выступление уровню моих знаний и опыту?</w:t>
      </w:r>
    </w:p>
    <w:p w14:paraId="14A5054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9C8244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E25579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Кроме того, установлено, что короткие фразы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99E2FD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49E523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41169">
        <w:rPr>
          <w:rFonts w:ascii="Times New Roman" w:hAnsi="Times New Roman" w:cs="Times New Roman"/>
          <w:sz w:val="26"/>
          <w:szCs w:val="26"/>
        </w:rPr>
        <w:t>также  можно</w:t>
      </w:r>
      <w:proofErr w:type="gramEnd"/>
      <w:r w:rsidRPr="00641169">
        <w:rPr>
          <w:rFonts w:ascii="Times New Roman" w:hAnsi="Times New Roman" w:cs="Times New Roman"/>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8C45B7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w:t>
      </w:r>
      <w:r w:rsidRPr="00641169">
        <w:rPr>
          <w:rFonts w:ascii="Times New Roman" w:hAnsi="Times New Roman" w:cs="Times New Roman"/>
          <w:sz w:val="26"/>
          <w:szCs w:val="26"/>
        </w:rPr>
        <w:lastRenderedPageBreak/>
        <w:t>придется сократить или вовсе отказаться от них. Часто удачная шутка может разрядить атмосферу.</w:t>
      </w:r>
    </w:p>
    <w:p w14:paraId="1FF60EF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выступления нужно быть готовым к ответам на возникшие у аудитории вопросы.</w:t>
      </w:r>
    </w:p>
    <w:p w14:paraId="3DA9FE9D" w14:textId="77777777" w:rsidR="00F467F9" w:rsidRPr="00641169" w:rsidRDefault="00F467F9" w:rsidP="00C65901">
      <w:pPr>
        <w:spacing w:after="0" w:line="240" w:lineRule="auto"/>
        <w:jc w:val="both"/>
        <w:rPr>
          <w:rFonts w:ascii="Times New Roman" w:hAnsi="Times New Roman" w:cs="Times New Roman"/>
          <w:sz w:val="26"/>
          <w:szCs w:val="26"/>
        </w:rPr>
      </w:pPr>
    </w:p>
    <w:p w14:paraId="3D99ACCB" w14:textId="77777777" w:rsidR="00F467F9" w:rsidRPr="00641169" w:rsidRDefault="00F467F9" w:rsidP="00C65901">
      <w:pPr>
        <w:spacing w:after="0" w:line="240" w:lineRule="auto"/>
        <w:jc w:val="both"/>
        <w:rPr>
          <w:rFonts w:ascii="Times New Roman" w:hAnsi="Times New Roman" w:cs="Times New Roman"/>
          <w:sz w:val="26"/>
          <w:szCs w:val="26"/>
        </w:rPr>
      </w:pPr>
    </w:p>
    <w:p w14:paraId="5EF697FD"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Методические рекомендации по выполнению реферата</w:t>
      </w:r>
    </w:p>
    <w:p w14:paraId="3531A05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BE05AB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Содержание реферата</w:t>
      </w:r>
    </w:p>
    <w:p w14:paraId="7904A15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Реферат, как правило, должен содержать следующие структурные элементы:</w:t>
      </w:r>
    </w:p>
    <w:p w14:paraId="41ADE99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w:t>
      </w:r>
      <w:r w:rsidRPr="00641169">
        <w:rPr>
          <w:rFonts w:ascii="Times New Roman" w:hAnsi="Times New Roman" w:cs="Times New Roman"/>
          <w:sz w:val="26"/>
          <w:szCs w:val="26"/>
        </w:rPr>
        <w:tab/>
        <w:t>титульный лист;</w:t>
      </w:r>
    </w:p>
    <w:p w14:paraId="47E7D44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w:t>
      </w:r>
      <w:r w:rsidRPr="00641169">
        <w:rPr>
          <w:rFonts w:ascii="Times New Roman" w:hAnsi="Times New Roman" w:cs="Times New Roman"/>
          <w:sz w:val="26"/>
          <w:szCs w:val="26"/>
        </w:rPr>
        <w:tab/>
        <w:t>содержание;</w:t>
      </w:r>
    </w:p>
    <w:p w14:paraId="23C749A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3.</w:t>
      </w:r>
      <w:r w:rsidRPr="00641169">
        <w:rPr>
          <w:rFonts w:ascii="Times New Roman" w:hAnsi="Times New Roman" w:cs="Times New Roman"/>
          <w:sz w:val="26"/>
          <w:szCs w:val="26"/>
        </w:rPr>
        <w:tab/>
        <w:t>введение;</w:t>
      </w:r>
    </w:p>
    <w:p w14:paraId="2F61B62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4.</w:t>
      </w:r>
      <w:r w:rsidRPr="00641169">
        <w:rPr>
          <w:rFonts w:ascii="Times New Roman" w:hAnsi="Times New Roman" w:cs="Times New Roman"/>
          <w:sz w:val="26"/>
          <w:szCs w:val="26"/>
        </w:rPr>
        <w:tab/>
        <w:t>основная часть;</w:t>
      </w:r>
    </w:p>
    <w:p w14:paraId="5294F2B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5.</w:t>
      </w:r>
      <w:r w:rsidRPr="00641169">
        <w:rPr>
          <w:rFonts w:ascii="Times New Roman" w:hAnsi="Times New Roman" w:cs="Times New Roman"/>
          <w:sz w:val="26"/>
          <w:szCs w:val="26"/>
        </w:rPr>
        <w:tab/>
        <w:t>заключение;</w:t>
      </w:r>
    </w:p>
    <w:p w14:paraId="37314C4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6.</w:t>
      </w:r>
      <w:r w:rsidRPr="00641169">
        <w:rPr>
          <w:rFonts w:ascii="Times New Roman" w:hAnsi="Times New Roman" w:cs="Times New Roman"/>
          <w:sz w:val="26"/>
          <w:szCs w:val="26"/>
        </w:rPr>
        <w:tab/>
        <w:t>список использованных источников;</w:t>
      </w:r>
    </w:p>
    <w:p w14:paraId="7948E15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7.</w:t>
      </w:r>
      <w:r w:rsidRPr="00641169">
        <w:rPr>
          <w:rFonts w:ascii="Times New Roman" w:hAnsi="Times New Roman" w:cs="Times New Roman"/>
          <w:sz w:val="26"/>
          <w:szCs w:val="26"/>
        </w:rPr>
        <w:tab/>
        <w:t>приложения (при необходимости).</w:t>
      </w:r>
    </w:p>
    <w:p w14:paraId="7BF8B4D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Примерный объем </w:t>
      </w:r>
      <w:proofErr w:type="gramStart"/>
      <w:r w:rsidRPr="00641169">
        <w:rPr>
          <w:rFonts w:ascii="Times New Roman" w:hAnsi="Times New Roman" w:cs="Times New Roman"/>
          <w:sz w:val="26"/>
          <w:szCs w:val="26"/>
        </w:rPr>
        <w:t>в машинописных страницах</w:t>
      </w:r>
      <w:proofErr w:type="gramEnd"/>
      <w:r w:rsidRPr="00641169">
        <w:rPr>
          <w:rFonts w:ascii="Times New Roman" w:hAnsi="Times New Roman" w:cs="Times New Roman"/>
          <w:sz w:val="26"/>
          <w:szCs w:val="26"/>
        </w:rPr>
        <w:t xml:space="preserve"> составляющих реферата представлен в таблице.</w:t>
      </w:r>
    </w:p>
    <w:p w14:paraId="0F3F9DC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Рекомендуемый объем структурных элементов реферата</w:t>
      </w:r>
    </w:p>
    <w:tbl>
      <w:tblPr>
        <w:tblStyle w:val="ab"/>
        <w:tblW w:w="9571" w:type="dxa"/>
        <w:tblLook w:val="04A0" w:firstRow="1" w:lastRow="0" w:firstColumn="1" w:lastColumn="0" w:noHBand="0" w:noVBand="1"/>
      </w:tblPr>
      <w:tblGrid>
        <w:gridCol w:w="4785"/>
        <w:gridCol w:w="4786"/>
      </w:tblGrid>
      <w:tr w:rsidR="00F467F9" w:rsidRPr="00641169" w14:paraId="482BE3BD" w14:textId="77777777">
        <w:tc>
          <w:tcPr>
            <w:tcW w:w="4785" w:type="dxa"/>
            <w:shd w:val="clear" w:color="auto" w:fill="auto"/>
          </w:tcPr>
          <w:p w14:paraId="1694181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Наименование частей реферата</w:t>
            </w:r>
          </w:p>
        </w:tc>
        <w:tc>
          <w:tcPr>
            <w:tcW w:w="4785" w:type="dxa"/>
            <w:shd w:val="clear" w:color="auto" w:fill="auto"/>
          </w:tcPr>
          <w:p w14:paraId="4A6CBA1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Количество страниц</w:t>
            </w:r>
          </w:p>
        </w:tc>
      </w:tr>
      <w:tr w:rsidR="00F467F9" w:rsidRPr="00641169" w14:paraId="73E4D194" w14:textId="77777777">
        <w:tc>
          <w:tcPr>
            <w:tcW w:w="4785" w:type="dxa"/>
            <w:shd w:val="clear" w:color="auto" w:fill="auto"/>
          </w:tcPr>
          <w:p w14:paraId="56CCAC4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Титульный лист</w:t>
            </w:r>
          </w:p>
        </w:tc>
        <w:tc>
          <w:tcPr>
            <w:tcW w:w="4785" w:type="dxa"/>
            <w:shd w:val="clear" w:color="auto" w:fill="auto"/>
          </w:tcPr>
          <w:p w14:paraId="04F9880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w:t>
            </w:r>
          </w:p>
        </w:tc>
      </w:tr>
      <w:tr w:rsidR="00F467F9" w:rsidRPr="00641169" w14:paraId="38A0C66E" w14:textId="77777777">
        <w:tc>
          <w:tcPr>
            <w:tcW w:w="4785" w:type="dxa"/>
            <w:shd w:val="clear" w:color="auto" w:fill="auto"/>
          </w:tcPr>
          <w:p w14:paraId="2C4914D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Содержание (с указанием страниц)</w:t>
            </w:r>
          </w:p>
        </w:tc>
        <w:tc>
          <w:tcPr>
            <w:tcW w:w="4785" w:type="dxa"/>
            <w:shd w:val="clear" w:color="auto" w:fill="auto"/>
          </w:tcPr>
          <w:p w14:paraId="0AB0B87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w:t>
            </w:r>
          </w:p>
        </w:tc>
      </w:tr>
      <w:tr w:rsidR="00F467F9" w:rsidRPr="00641169" w14:paraId="2F4775A4" w14:textId="77777777">
        <w:tc>
          <w:tcPr>
            <w:tcW w:w="4785" w:type="dxa"/>
            <w:shd w:val="clear" w:color="auto" w:fill="auto"/>
          </w:tcPr>
          <w:p w14:paraId="0AE93BB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Введение</w:t>
            </w:r>
          </w:p>
        </w:tc>
        <w:tc>
          <w:tcPr>
            <w:tcW w:w="4785" w:type="dxa"/>
            <w:shd w:val="clear" w:color="auto" w:fill="auto"/>
          </w:tcPr>
          <w:p w14:paraId="30A46F1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w:t>
            </w:r>
          </w:p>
        </w:tc>
      </w:tr>
      <w:tr w:rsidR="00F467F9" w:rsidRPr="00641169" w14:paraId="5C4C0BE5" w14:textId="77777777">
        <w:tc>
          <w:tcPr>
            <w:tcW w:w="4785" w:type="dxa"/>
            <w:shd w:val="clear" w:color="auto" w:fill="auto"/>
          </w:tcPr>
          <w:p w14:paraId="6378E0B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Основная часть</w:t>
            </w:r>
          </w:p>
        </w:tc>
        <w:tc>
          <w:tcPr>
            <w:tcW w:w="4785" w:type="dxa"/>
            <w:shd w:val="clear" w:color="auto" w:fill="auto"/>
          </w:tcPr>
          <w:p w14:paraId="2F51483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15-20</w:t>
            </w:r>
          </w:p>
        </w:tc>
      </w:tr>
      <w:tr w:rsidR="00F467F9" w:rsidRPr="00641169" w14:paraId="3A076E2F" w14:textId="77777777">
        <w:tc>
          <w:tcPr>
            <w:tcW w:w="4785" w:type="dxa"/>
            <w:shd w:val="clear" w:color="auto" w:fill="auto"/>
          </w:tcPr>
          <w:p w14:paraId="6C71269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Заключение</w:t>
            </w:r>
          </w:p>
        </w:tc>
        <w:tc>
          <w:tcPr>
            <w:tcW w:w="4785" w:type="dxa"/>
            <w:shd w:val="clear" w:color="auto" w:fill="auto"/>
          </w:tcPr>
          <w:p w14:paraId="4BE20C8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1-2</w:t>
            </w:r>
          </w:p>
        </w:tc>
      </w:tr>
      <w:tr w:rsidR="00F467F9" w:rsidRPr="00641169" w14:paraId="740DB8B6" w14:textId="77777777">
        <w:tc>
          <w:tcPr>
            <w:tcW w:w="4785" w:type="dxa"/>
            <w:shd w:val="clear" w:color="auto" w:fill="auto"/>
          </w:tcPr>
          <w:p w14:paraId="4A1AE46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Список использованных источников</w:t>
            </w:r>
          </w:p>
        </w:tc>
        <w:tc>
          <w:tcPr>
            <w:tcW w:w="4785" w:type="dxa"/>
            <w:shd w:val="clear" w:color="auto" w:fill="auto"/>
          </w:tcPr>
          <w:p w14:paraId="04BA244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1-2</w:t>
            </w:r>
          </w:p>
        </w:tc>
      </w:tr>
      <w:tr w:rsidR="00F467F9" w:rsidRPr="00641169" w14:paraId="50C688A0" w14:textId="77777777">
        <w:tc>
          <w:tcPr>
            <w:tcW w:w="4785" w:type="dxa"/>
            <w:shd w:val="clear" w:color="auto" w:fill="auto"/>
          </w:tcPr>
          <w:p w14:paraId="4D741BE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Приложения</w:t>
            </w:r>
          </w:p>
        </w:tc>
        <w:tc>
          <w:tcPr>
            <w:tcW w:w="4785" w:type="dxa"/>
            <w:shd w:val="clear" w:color="auto" w:fill="auto"/>
          </w:tcPr>
          <w:p w14:paraId="7A6005A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Без ограничений</w:t>
            </w:r>
          </w:p>
        </w:tc>
      </w:tr>
    </w:tbl>
    <w:p w14:paraId="6B7446C0" w14:textId="77777777" w:rsidR="00F467F9" w:rsidRPr="00641169" w:rsidRDefault="00F467F9" w:rsidP="00C65901">
      <w:pPr>
        <w:spacing w:after="0" w:line="240" w:lineRule="auto"/>
        <w:jc w:val="both"/>
        <w:rPr>
          <w:rFonts w:ascii="Times New Roman" w:hAnsi="Times New Roman" w:cs="Times New Roman"/>
          <w:sz w:val="26"/>
          <w:szCs w:val="26"/>
        </w:rPr>
      </w:pPr>
    </w:p>
    <w:p w14:paraId="66CB31C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C418D3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Во введении дается общая характеристика реферата: </w:t>
      </w:r>
    </w:p>
    <w:p w14:paraId="19D33C5E"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обосновывается актуальность выбранной темы; </w:t>
      </w:r>
    </w:p>
    <w:p w14:paraId="57BF9D44"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определяется цель работы и задачи, подлежащие решению для её достижения; </w:t>
      </w:r>
    </w:p>
    <w:p w14:paraId="6D011F9A"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описываются объект и предмет исследования, информационная база исследования;</w:t>
      </w:r>
    </w:p>
    <w:p w14:paraId="5F265858"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кратко характеризуется структура реферата по главам.</w:t>
      </w:r>
    </w:p>
    <w:p w14:paraId="5D181C7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641169">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14:paraId="010985D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5600C7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0CB84D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AB39C86" w14:textId="77777777" w:rsidR="00F467F9" w:rsidRPr="00641169" w:rsidRDefault="00071338" w:rsidP="00C65901">
      <w:pPr>
        <w:spacing w:after="0" w:line="240" w:lineRule="auto"/>
        <w:jc w:val="both"/>
        <w:rPr>
          <w:rFonts w:ascii="Times New Roman" w:hAnsi="Times New Roman" w:cs="Times New Roman"/>
          <w:iCs/>
          <w:sz w:val="26"/>
          <w:szCs w:val="26"/>
        </w:rPr>
      </w:pPr>
      <w:r w:rsidRPr="0064116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7887C8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A1EE5B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E5F9C09" w14:textId="77777777" w:rsidR="00F467F9" w:rsidRPr="00641169" w:rsidRDefault="00071338" w:rsidP="00C65901">
      <w:pPr>
        <w:spacing w:after="0" w:line="240" w:lineRule="auto"/>
        <w:jc w:val="both"/>
        <w:rPr>
          <w:rFonts w:ascii="Times New Roman" w:hAnsi="Times New Roman" w:cs="Times New Roman"/>
          <w:b/>
          <w:sz w:val="26"/>
          <w:szCs w:val="26"/>
        </w:rPr>
      </w:pPr>
      <w:r w:rsidRPr="00641169">
        <w:rPr>
          <w:rFonts w:ascii="Times New Roman" w:hAnsi="Times New Roman" w:cs="Times New Roman"/>
          <w:b/>
          <w:bCs/>
          <w:sz w:val="26"/>
          <w:szCs w:val="26"/>
        </w:rPr>
        <w:t xml:space="preserve">Оформление </w:t>
      </w:r>
      <w:r w:rsidRPr="00641169">
        <w:rPr>
          <w:rFonts w:ascii="Times New Roman" w:hAnsi="Times New Roman" w:cs="Times New Roman"/>
          <w:b/>
          <w:sz w:val="26"/>
          <w:szCs w:val="26"/>
        </w:rPr>
        <w:t>реферата</w:t>
      </w:r>
    </w:p>
    <w:p w14:paraId="44F1D71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0CD574AF"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на одной стороне листа белой бумаги формата А-4 </w:t>
      </w:r>
    </w:p>
    <w:p w14:paraId="73EA238E"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размер шрифта-12; </w:t>
      </w:r>
      <w:r w:rsidRPr="00641169">
        <w:rPr>
          <w:rFonts w:ascii="Times New Roman" w:hAnsi="Times New Roman" w:cs="Times New Roman"/>
          <w:sz w:val="26"/>
          <w:szCs w:val="26"/>
          <w:lang w:val="en-US"/>
        </w:rPr>
        <w:t>Times</w:t>
      </w:r>
      <w:r w:rsidRPr="00641169">
        <w:rPr>
          <w:rFonts w:ascii="Times New Roman" w:hAnsi="Times New Roman" w:cs="Times New Roman"/>
          <w:sz w:val="26"/>
          <w:szCs w:val="26"/>
        </w:rPr>
        <w:t xml:space="preserve"> </w:t>
      </w:r>
      <w:r w:rsidRPr="00641169">
        <w:rPr>
          <w:rFonts w:ascii="Times New Roman" w:hAnsi="Times New Roman" w:cs="Times New Roman"/>
          <w:sz w:val="26"/>
          <w:szCs w:val="26"/>
          <w:lang w:val="en-US"/>
        </w:rPr>
        <w:t>New</w:t>
      </w:r>
      <w:r w:rsidRPr="00641169">
        <w:rPr>
          <w:rFonts w:ascii="Times New Roman" w:hAnsi="Times New Roman" w:cs="Times New Roman"/>
          <w:sz w:val="26"/>
          <w:szCs w:val="26"/>
        </w:rPr>
        <w:t xml:space="preserve"> </w:t>
      </w:r>
      <w:r w:rsidRPr="00641169">
        <w:rPr>
          <w:rFonts w:ascii="Times New Roman" w:hAnsi="Times New Roman" w:cs="Times New Roman"/>
          <w:sz w:val="26"/>
          <w:szCs w:val="26"/>
          <w:lang w:val="en-US"/>
        </w:rPr>
        <w:t>Roman</w:t>
      </w:r>
      <w:r w:rsidRPr="00641169">
        <w:rPr>
          <w:rFonts w:ascii="Times New Roman" w:hAnsi="Times New Roman" w:cs="Times New Roman"/>
          <w:sz w:val="26"/>
          <w:szCs w:val="26"/>
        </w:rPr>
        <w:t>, цвет - черный</w:t>
      </w:r>
    </w:p>
    <w:p w14:paraId="7862F173"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междустрочный интервал - одинарный</w:t>
      </w:r>
    </w:p>
    <w:p w14:paraId="06D5B427"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поля на странице – размер левого поля – 2 см, правого- 1 см, верхнего-2см, нижнего-2см.</w:t>
      </w:r>
    </w:p>
    <w:p w14:paraId="4F6CFAE2"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отформатировано по ширине листа </w:t>
      </w:r>
    </w:p>
    <w:p w14:paraId="22E18B37"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на первой странице необходимо изложить план (содержание) работы.</w:t>
      </w:r>
    </w:p>
    <w:p w14:paraId="41A69206"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в конце работы необходимо указать источники </w:t>
      </w:r>
      <w:proofErr w:type="gramStart"/>
      <w:r w:rsidRPr="00641169">
        <w:rPr>
          <w:rFonts w:ascii="Times New Roman" w:hAnsi="Times New Roman" w:cs="Times New Roman"/>
          <w:sz w:val="26"/>
          <w:szCs w:val="26"/>
        </w:rPr>
        <w:t>использованной  литературы</w:t>
      </w:r>
      <w:proofErr w:type="gramEnd"/>
    </w:p>
    <w:p w14:paraId="2E3CD03D"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нумерация страниц текста -</w:t>
      </w:r>
    </w:p>
    <w:p w14:paraId="6E0D88C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84430BA" w14:textId="77777777" w:rsidR="00F467F9" w:rsidRPr="00641169" w:rsidRDefault="00071338" w:rsidP="00C65901">
      <w:pPr>
        <w:numPr>
          <w:ilvl w:val="0"/>
          <w:numId w:val="3"/>
        </w:numPr>
        <w:tabs>
          <w:tab w:val="left" w:pos="1260"/>
        </w:tabs>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законодательные и нормативно-методические документы и материалы;</w:t>
      </w:r>
    </w:p>
    <w:p w14:paraId="0B0E1688" w14:textId="77777777" w:rsidR="00F467F9" w:rsidRPr="00641169" w:rsidRDefault="00071338" w:rsidP="00C65901">
      <w:pPr>
        <w:numPr>
          <w:ilvl w:val="0"/>
          <w:numId w:val="3"/>
        </w:numPr>
        <w:tabs>
          <w:tab w:val="left" w:pos="1260"/>
        </w:tabs>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6831368" w14:textId="77777777" w:rsidR="00F467F9" w:rsidRPr="00641169" w:rsidRDefault="00071338" w:rsidP="00C65901">
      <w:pPr>
        <w:numPr>
          <w:ilvl w:val="0"/>
          <w:numId w:val="3"/>
        </w:numPr>
        <w:tabs>
          <w:tab w:val="left" w:pos="1260"/>
        </w:tabs>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5D8C58D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14:paraId="6C3A1F8D" w14:textId="77777777" w:rsidR="00F467F9" w:rsidRPr="00641169" w:rsidRDefault="00071338" w:rsidP="00C65901">
      <w:pPr>
        <w:spacing w:after="0" w:line="240" w:lineRule="auto"/>
        <w:jc w:val="both"/>
        <w:rPr>
          <w:rFonts w:ascii="Times New Roman" w:hAnsi="Times New Roman" w:cs="Times New Roman"/>
          <w:iCs/>
          <w:sz w:val="26"/>
          <w:szCs w:val="26"/>
        </w:rPr>
      </w:pPr>
      <w:r w:rsidRPr="0064116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41169">
        <w:rPr>
          <w:rFonts w:ascii="Times New Roman" w:hAnsi="Times New Roman" w:cs="Times New Roman"/>
          <w:iCs/>
          <w:sz w:val="26"/>
          <w:szCs w:val="26"/>
        </w:rPr>
        <w:t>.</w:t>
      </w:r>
    </w:p>
    <w:p w14:paraId="0CD95B7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9958AD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8FD1C7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Приложения следует нумеровать порядковой нумерацией арабскими цифрами.</w:t>
      </w:r>
    </w:p>
    <w:p w14:paraId="31392B4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93E829B" w14:textId="77777777" w:rsidR="00F467F9" w:rsidRPr="00641169" w:rsidRDefault="00071338" w:rsidP="00C65901">
      <w:pPr>
        <w:spacing w:after="0" w:line="240" w:lineRule="auto"/>
        <w:jc w:val="both"/>
        <w:rPr>
          <w:rFonts w:ascii="Times New Roman" w:hAnsi="Times New Roman" w:cs="Times New Roman"/>
          <w:bCs/>
          <w:sz w:val="26"/>
          <w:szCs w:val="26"/>
        </w:rPr>
      </w:pPr>
      <w:r w:rsidRPr="00641169">
        <w:rPr>
          <w:rFonts w:ascii="Times New Roman" w:hAnsi="Times New Roman" w:cs="Times New Roman"/>
          <w:bCs/>
          <w:sz w:val="26"/>
          <w:szCs w:val="26"/>
        </w:rPr>
        <w:t xml:space="preserve">Критерии оценки </w:t>
      </w:r>
      <w:r w:rsidRPr="00641169">
        <w:rPr>
          <w:rFonts w:ascii="Times New Roman" w:hAnsi="Times New Roman" w:cs="Times New Roman"/>
          <w:sz w:val="26"/>
          <w:szCs w:val="26"/>
        </w:rPr>
        <w:t>реферата</w:t>
      </w:r>
    </w:p>
    <w:p w14:paraId="6E25748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Срок сдачи готового реферата определяется утвержденным графиком.</w:t>
      </w:r>
    </w:p>
    <w:p w14:paraId="2DF3975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5019EAC" w14:textId="77777777" w:rsidR="00F467F9" w:rsidRPr="00641169" w:rsidRDefault="00F467F9" w:rsidP="00C65901">
      <w:pPr>
        <w:spacing w:after="0" w:line="240" w:lineRule="auto"/>
        <w:jc w:val="both"/>
        <w:rPr>
          <w:rFonts w:ascii="Times New Roman" w:hAnsi="Times New Roman" w:cs="Times New Roman"/>
          <w:sz w:val="26"/>
          <w:szCs w:val="26"/>
        </w:rPr>
      </w:pPr>
    </w:p>
    <w:p w14:paraId="5A3123EB" w14:textId="77777777" w:rsidR="00F467F9" w:rsidRPr="00641169" w:rsidRDefault="00071338" w:rsidP="00641169">
      <w:pPr>
        <w:spacing w:after="0" w:line="240" w:lineRule="auto"/>
        <w:jc w:val="center"/>
        <w:rPr>
          <w:rFonts w:ascii="Times New Roman" w:hAnsi="Times New Roman" w:cs="Times New Roman"/>
          <w:b/>
          <w:bCs/>
          <w:sz w:val="26"/>
          <w:szCs w:val="26"/>
        </w:rPr>
      </w:pPr>
      <w:bookmarkStart w:id="1" w:name="_Toc341102556"/>
      <w:bookmarkStart w:id="2" w:name="_Toc341106314"/>
      <w:bookmarkStart w:id="3" w:name="_Toc354667575"/>
      <w:r w:rsidRPr="00641169">
        <w:rPr>
          <w:rFonts w:ascii="Times New Roman" w:hAnsi="Times New Roman" w:cs="Times New Roman"/>
          <w:b/>
          <w:bCs/>
          <w:sz w:val="26"/>
          <w:szCs w:val="26"/>
        </w:rPr>
        <w:t>Методические рекомендации по подготовке презентации</w:t>
      </w:r>
      <w:bookmarkEnd w:id="1"/>
      <w:bookmarkEnd w:id="2"/>
      <w:bookmarkEnd w:id="3"/>
    </w:p>
    <w:p w14:paraId="2A3BDCE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41169">
        <w:rPr>
          <w:rFonts w:ascii="Times New Roman" w:hAnsi="Times New Roman" w:cs="Times New Roman"/>
          <w:sz w:val="26"/>
          <w:szCs w:val="26"/>
        </w:rPr>
        <w:t>PowerPoint</w:t>
      </w:r>
      <w:proofErr w:type="spellEnd"/>
      <w:r w:rsidRPr="00641169">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595ED9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3C8C71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u w:val="single"/>
        </w:rPr>
        <w:t>1 стратегия</w:t>
      </w:r>
      <w:r w:rsidRPr="0064116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88ACC9D"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объем текста на слайде – не больше 7 строк;</w:t>
      </w:r>
    </w:p>
    <w:p w14:paraId="7FD8AE9F"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маркированный/нумерованный список содержит не более 7 элементов;</w:t>
      </w:r>
    </w:p>
    <w:p w14:paraId="36B01940"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1CC58019"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значимая информация выделяется с помощью цвета, кегля, эффектов анимации.</w:t>
      </w:r>
    </w:p>
    <w:p w14:paraId="5FCFFC5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911B8A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u w:val="single"/>
        </w:rPr>
        <w:lastRenderedPageBreak/>
        <w:t>2 стратегия</w:t>
      </w:r>
      <w:r w:rsidRPr="0064116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7E6C1D4" w14:textId="77777777" w:rsidR="00F467F9" w:rsidRPr="00641169" w:rsidRDefault="00071338" w:rsidP="00C65901">
      <w:pPr>
        <w:numPr>
          <w:ilvl w:val="0"/>
          <w:numId w:val="5"/>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7AA6BAF4" w14:textId="77777777" w:rsidR="00F467F9" w:rsidRPr="00641169" w:rsidRDefault="00071338" w:rsidP="00C65901">
      <w:pPr>
        <w:numPr>
          <w:ilvl w:val="0"/>
          <w:numId w:val="5"/>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41169">
        <w:rPr>
          <w:rFonts w:ascii="Times New Roman" w:hAnsi="Times New Roman" w:cs="Times New Roman"/>
          <w:sz w:val="26"/>
          <w:szCs w:val="26"/>
        </w:rPr>
        <w:t>вчитываться  в</w:t>
      </w:r>
      <w:proofErr w:type="gramEnd"/>
      <w:r w:rsidRPr="00641169">
        <w:rPr>
          <w:rFonts w:ascii="Times New Roman" w:hAnsi="Times New Roman" w:cs="Times New Roman"/>
          <w:sz w:val="26"/>
          <w:szCs w:val="26"/>
        </w:rPr>
        <w:t xml:space="preserve"> текст на ваших слайдах и всматриваться в мелкие иллюстрации); </w:t>
      </w:r>
    </w:p>
    <w:p w14:paraId="695F13C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F86C44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41169">
        <w:rPr>
          <w:rFonts w:ascii="Times New Roman" w:hAnsi="Times New Roman" w:cs="Times New Roman"/>
          <w:i/>
          <w:sz w:val="26"/>
          <w:szCs w:val="26"/>
        </w:rPr>
        <w:t>вспомогательный</w:t>
      </w:r>
      <w:r w:rsidRPr="00641169">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641169">
        <w:rPr>
          <w:rFonts w:ascii="Times New Roman" w:hAnsi="Times New Roman" w:cs="Times New Roman"/>
          <w:i/>
          <w:sz w:val="26"/>
          <w:szCs w:val="26"/>
        </w:rPr>
        <w:t>начале</w:t>
      </w:r>
      <w:r w:rsidRPr="00641169">
        <w:rPr>
          <w:rFonts w:ascii="Times New Roman" w:hAnsi="Times New Roman" w:cs="Times New Roman"/>
          <w:sz w:val="26"/>
          <w:szCs w:val="26"/>
        </w:rPr>
        <w:t xml:space="preserve"> и в </w:t>
      </w:r>
      <w:r w:rsidRPr="00641169">
        <w:rPr>
          <w:rFonts w:ascii="Times New Roman" w:hAnsi="Times New Roman" w:cs="Times New Roman"/>
          <w:i/>
          <w:sz w:val="26"/>
          <w:szCs w:val="26"/>
        </w:rPr>
        <w:t>конце</w:t>
      </w:r>
      <w:r w:rsidRPr="00641169">
        <w:rPr>
          <w:rFonts w:ascii="Times New Roman" w:hAnsi="Times New Roman" w:cs="Times New Roman"/>
          <w:sz w:val="26"/>
          <w:szCs w:val="26"/>
        </w:rPr>
        <w:t xml:space="preserve"> презентации – рискованно, оптимальный вариант – в середине выступления.</w:t>
      </w:r>
    </w:p>
    <w:p w14:paraId="7024FC2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5EB84F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Особо тщательно необходимо отнестись к </w:t>
      </w:r>
      <w:r w:rsidRPr="00641169">
        <w:rPr>
          <w:rFonts w:ascii="Times New Roman" w:hAnsi="Times New Roman" w:cs="Times New Roman"/>
          <w:b/>
          <w:i/>
          <w:sz w:val="26"/>
          <w:szCs w:val="26"/>
        </w:rPr>
        <w:t>оформлению презентации</w:t>
      </w:r>
      <w:r w:rsidRPr="00641169">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759F01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05CB12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w:t>
      </w:r>
      <w:r w:rsidRPr="00641169">
        <w:rPr>
          <w:rFonts w:ascii="Times New Roman" w:hAnsi="Times New Roman" w:cs="Times New Roman"/>
          <w:sz w:val="26"/>
          <w:szCs w:val="26"/>
        </w:rPr>
        <w:lastRenderedPageBreak/>
        <w:t>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F05A06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41169">
        <w:rPr>
          <w:rFonts w:ascii="Times New Roman" w:hAnsi="Times New Roman" w:cs="Times New Roman"/>
          <w:sz w:val="26"/>
          <w:szCs w:val="26"/>
          <w:lang w:val="en-US"/>
        </w:rPr>
        <w:t>MSExcel</w:t>
      </w:r>
      <w:proofErr w:type="spellEnd"/>
      <w:r w:rsidRPr="0064116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41169">
        <w:rPr>
          <w:rFonts w:ascii="Times New Roman" w:hAnsi="Times New Roman" w:cs="Times New Roman"/>
          <w:sz w:val="26"/>
          <w:szCs w:val="26"/>
          <w:lang w:val="en-US"/>
        </w:rPr>
        <w:t>MSOffice</w:t>
      </w:r>
      <w:r w:rsidRPr="00641169">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5E76AD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41169">
        <w:rPr>
          <w:rFonts w:ascii="Times New Roman" w:hAnsi="Times New Roman" w:cs="Times New Roman"/>
          <w:sz w:val="26"/>
          <w:szCs w:val="26"/>
          <w:lang w:val="en-US"/>
        </w:rPr>
        <w:t>MSWord</w:t>
      </w:r>
      <w:r w:rsidRPr="00641169">
        <w:rPr>
          <w:rFonts w:ascii="Times New Roman" w:hAnsi="Times New Roman" w:cs="Times New Roman"/>
          <w:sz w:val="26"/>
          <w:szCs w:val="26"/>
        </w:rPr>
        <w:t xml:space="preserve"> или табличного процессора </w:t>
      </w:r>
      <w:proofErr w:type="spellStart"/>
      <w:r w:rsidRPr="00641169">
        <w:rPr>
          <w:rFonts w:ascii="Times New Roman" w:hAnsi="Times New Roman" w:cs="Times New Roman"/>
          <w:sz w:val="26"/>
          <w:szCs w:val="26"/>
          <w:lang w:val="en-US"/>
        </w:rPr>
        <w:t>MSExcel</w:t>
      </w:r>
      <w:proofErr w:type="spellEnd"/>
      <w:r w:rsidRPr="0064116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641169">
        <w:rPr>
          <w:rFonts w:ascii="Times New Roman" w:hAnsi="Times New Roman" w:cs="Times New Roman"/>
          <w:sz w:val="26"/>
          <w:szCs w:val="26"/>
          <w:lang w:val="en-US"/>
        </w:rPr>
        <w:t>pt</w:t>
      </w:r>
      <w:proofErr w:type="spellEnd"/>
      <w:r w:rsidRPr="00641169">
        <w:rPr>
          <w:rFonts w:ascii="Times New Roman" w:hAnsi="Times New Roman" w:cs="Times New Roman"/>
          <w:sz w:val="26"/>
          <w:szCs w:val="26"/>
        </w:rPr>
        <w:t>. Таблицы и диаграммы размещаются на светлом или белом фоне.</w:t>
      </w:r>
    </w:p>
    <w:p w14:paraId="49FA37E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F409B7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41169">
        <w:rPr>
          <w:rFonts w:ascii="Times New Roman" w:hAnsi="Times New Roman" w:cs="Times New Roman"/>
          <w:sz w:val="26"/>
          <w:szCs w:val="26"/>
        </w:rPr>
        <w:t>же</w:t>
      </w:r>
      <w:proofErr w:type="gramEnd"/>
      <w:r w:rsidRPr="00641169">
        <w:rPr>
          <w:rFonts w:ascii="Times New Roman" w:hAnsi="Times New Roman" w:cs="Times New Roman"/>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C994E0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Для показа файл презентации необходимо сохранить в формате «Демонстрация </w:t>
      </w:r>
      <w:proofErr w:type="spellStart"/>
      <w:r w:rsidRPr="00641169">
        <w:rPr>
          <w:rFonts w:ascii="Times New Roman" w:hAnsi="Times New Roman" w:cs="Times New Roman"/>
          <w:sz w:val="26"/>
          <w:szCs w:val="26"/>
        </w:rPr>
        <w:t>PowerPоint</w:t>
      </w:r>
      <w:proofErr w:type="spellEnd"/>
      <w:r w:rsidRPr="00641169">
        <w:rPr>
          <w:rFonts w:ascii="Times New Roman" w:hAnsi="Times New Roman" w:cs="Times New Roman"/>
          <w:sz w:val="26"/>
          <w:szCs w:val="26"/>
        </w:rPr>
        <w:t xml:space="preserve">» (Файл — Сохранить как — Тип файла — Демонстрация </w:t>
      </w:r>
      <w:proofErr w:type="spellStart"/>
      <w:r w:rsidRPr="00641169">
        <w:rPr>
          <w:rFonts w:ascii="Times New Roman" w:hAnsi="Times New Roman" w:cs="Times New Roman"/>
          <w:sz w:val="26"/>
          <w:szCs w:val="26"/>
        </w:rPr>
        <w:t>PowerPоint</w:t>
      </w:r>
      <w:proofErr w:type="spellEnd"/>
      <w:r w:rsidRPr="00641169">
        <w:rPr>
          <w:rFonts w:ascii="Times New Roman" w:hAnsi="Times New Roman" w:cs="Times New Roman"/>
          <w:sz w:val="26"/>
          <w:szCs w:val="26"/>
        </w:rPr>
        <w:t>). В этом случае презентация автоматически открывается в режиме полноэкранного показа (</w:t>
      </w:r>
      <w:proofErr w:type="spellStart"/>
      <w:r w:rsidRPr="00641169">
        <w:rPr>
          <w:rFonts w:ascii="Times New Roman" w:hAnsi="Times New Roman" w:cs="Times New Roman"/>
          <w:sz w:val="26"/>
          <w:szCs w:val="26"/>
        </w:rPr>
        <w:t>slideshow</w:t>
      </w:r>
      <w:proofErr w:type="spellEnd"/>
      <w:r w:rsidRPr="00641169">
        <w:rPr>
          <w:rFonts w:ascii="Times New Roman" w:hAnsi="Times New Roman" w:cs="Times New Roman"/>
          <w:sz w:val="26"/>
          <w:szCs w:val="26"/>
        </w:rPr>
        <w:t xml:space="preserve">) и слушатели избавлены как от вида рабочего окна программы </w:t>
      </w:r>
      <w:proofErr w:type="spellStart"/>
      <w:r w:rsidRPr="00641169">
        <w:rPr>
          <w:rFonts w:ascii="Times New Roman" w:hAnsi="Times New Roman" w:cs="Times New Roman"/>
          <w:sz w:val="26"/>
          <w:szCs w:val="26"/>
        </w:rPr>
        <w:t>PowerPoint</w:t>
      </w:r>
      <w:proofErr w:type="spellEnd"/>
      <w:r w:rsidRPr="00641169">
        <w:rPr>
          <w:rFonts w:ascii="Times New Roman" w:hAnsi="Times New Roman" w:cs="Times New Roman"/>
          <w:sz w:val="26"/>
          <w:szCs w:val="26"/>
        </w:rPr>
        <w:t>, так и от потерь времени в начале показа презентации.</w:t>
      </w:r>
    </w:p>
    <w:p w14:paraId="7052E03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подготовки презентации полезно проконтролировать себя вопросами:</w:t>
      </w:r>
    </w:p>
    <w:p w14:paraId="3670AC58" w14:textId="77777777" w:rsidR="00F467F9" w:rsidRPr="00641169" w:rsidRDefault="00071338" w:rsidP="00C65901">
      <w:pPr>
        <w:numPr>
          <w:ilvl w:val="0"/>
          <w:numId w:val="6"/>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B908A4E" w14:textId="77777777" w:rsidR="00F467F9" w:rsidRPr="00641169" w:rsidRDefault="00071338" w:rsidP="00C65901">
      <w:pPr>
        <w:numPr>
          <w:ilvl w:val="0"/>
          <w:numId w:val="6"/>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 каким особенностям объекта презентации удалось привлечь внимание аудитории?</w:t>
      </w:r>
    </w:p>
    <w:p w14:paraId="1316A01D" w14:textId="77777777" w:rsidR="00F467F9" w:rsidRPr="00641169" w:rsidRDefault="00071338" w:rsidP="00C65901">
      <w:pPr>
        <w:numPr>
          <w:ilvl w:val="0"/>
          <w:numId w:val="6"/>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 xml:space="preserve">не отвлекает ли созданная презентация от устного выступления? </w:t>
      </w:r>
    </w:p>
    <w:p w14:paraId="660940D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подготовки презентации необходима репетиция выступления.</w:t>
      </w:r>
    </w:p>
    <w:p w14:paraId="0C095CD0" w14:textId="77777777" w:rsidR="00F467F9" w:rsidRPr="00641169" w:rsidRDefault="00F467F9" w:rsidP="00C65901">
      <w:pPr>
        <w:spacing w:after="0" w:line="240" w:lineRule="auto"/>
        <w:jc w:val="both"/>
        <w:rPr>
          <w:rFonts w:ascii="Times New Roman" w:hAnsi="Times New Roman" w:cs="Times New Roman"/>
          <w:sz w:val="26"/>
          <w:szCs w:val="26"/>
        </w:rPr>
      </w:pPr>
    </w:p>
    <w:p w14:paraId="7E158806" w14:textId="77777777" w:rsidR="00F467F9" w:rsidRPr="00641169" w:rsidRDefault="00F467F9">
      <w:pPr>
        <w:spacing w:after="0" w:line="240" w:lineRule="auto"/>
        <w:rPr>
          <w:rFonts w:ascii="Times New Roman" w:hAnsi="Times New Roman" w:cs="Times New Roman"/>
          <w:b/>
          <w:sz w:val="26"/>
          <w:szCs w:val="26"/>
        </w:rPr>
      </w:pPr>
    </w:p>
    <w:p w14:paraId="1B1052BB" w14:textId="4D23C54B" w:rsidR="00F467F9" w:rsidRDefault="009C56AA" w:rsidP="009C56AA">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4.</w:t>
      </w:r>
      <w:r w:rsidR="00071338" w:rsidRPr="00641169">
        <w:rPr>
          <w:rFonts w:ascii="Times New Roman" w:hAnsi="Times New Roman" w:cs="Times New Roman"/>
          <w:b/>
          <w:sz w:val="26"/>
          <w:szCs w:val="26"/>
        </w:rPr>
        <w:t xml:space="preserve">Критерии оценивания </w:t>
      </w:r>
    </w:p>
    <w:p w14:paraId="7054B2DF" w14:textId="77777777" w:rsidR="00641169" w:rsidRPr="00641169" w:rsidRDefault="00641169" w:rsidP="009C56AA">
      <w:pPr>
        <w:spacing w:after="0" w:line="240" w:lineRule="auto"/>
        <w:jc w:val="center"/>
        <w:rPr>
          <w:rFonts w:ascii="Times New Roman" w:hAnsi="Times New Roman" w:cs="Times New Roman"/>
          <w:b/>
          <w:sz w:val="26"/>
          <w:szCs w:val="26"/>
        </w:rPr>
      </w:pPr>
    </w:p>
    <w:p w14:paraId="5C428FD9" w14:textId="378A95E1" w:rsidR="00696790" w:rsidRPr="00641169" w:rsidRDefault="00696790"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 xml:space="preserve">4.1. Критерии оценивания </w:t>
      </w:r>
      <w:r w:rsidR="00641169">
        <w:rPr>
          <w:rFonts w:ascii="Times New Roman" w:hAnsi="Times New Roman" w:cs="Times New Roman"/>
          <w:sz w:val="26"/>
          <w:szCs w:val="26"/>
        </w:rPr>
        <w:t>реферата</w:t>
      </w:r>
    </w:p>
    <w:p w14:paraId="00954F5A" w14:textId="77777777" w:rsidR="00F467F9" w:rsidRPr="00641169" w:rsidRDefault="00F467F9">
      <w:pPr>
        <w:spacing w:after="0" w:line="240" w:lineRule="auto"/>
        <w:rPr>
          <w:rFonts w:ascii="Times New Roman" w:hAnsi="Times New Roman" w:cs="Times New Roman"/>
          <w:bCs/>
          <w:sz w:val="26"/>
          <w:szCs w:val="26"/>
        </w:rPr>
      </w:pPr>
    </w:p>
    <w:p w14:paraId="7B11E929" w14:textId="77777777" w:rsidR="00F467F9" w:rsidRPr="00641169" w:rsidRDefault="00071338" w:rsidP="00641169">
      <w:pPr>
        <w:spacing w:after="0" w:line="240" w:lineRule="auto"/>
        <w:jc w:val="both"/>
        <w:rPr>
          <w:rFonts w:ascii="Times New Roman" w:hAnsi="Times New Roman" w:cs="Times New Roman"/>
          <w:b/>
          <w:sz w:val="26"/>
          <w:szCs w:val="26"/>
        </w:rPr>
      </w:pPr>
      <w:r w:rsidRPr="00641169">
        <w:rPr>
          <w:rFonts w:ascii="Times New Roman" w:hAnsi="Times New Roman" w:cs="Times New Roman"/>
          <w:b/>
          <w:sz w:val="26"/>
          <w:szCs w:val="26"/>
        </w:rPr>
        <w:t>Реферат оценивается по системе:</w:t>
      </w:r>
    </w:p>
    <w:p w14:paraId="792AD64F"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7B6C8936"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DD8C7D8"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0775A3F"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DCE063F"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3D24CD2" w14:textId="77777777" w:rsidR="00F467F9" w:rsidRPr="00641169" w:rsidRDefault="00F467F9" w:rsidP="00641169">
      <w:pPr>
        <w:spacing w:after="0" w:line="240" w:lineRule="auto"/>
        <w:jc w:val="both"/>
        <w:rPr>
          <w:rFonts w:ascii="Times New Roman" w:hAnsi="Times New Roman" w:cs="Times New Roman"/>
          <w:sz w:val="26"/>
          <w:szCs w:val="26"/>
        </w:rPr>
      </w:pPr>
    </w:p>
    <w:p w14:paraId="25D9D507" w14:textId="77777777" w:rsidR="00F467F9" w:rsidRPr="00641169" w:rsidRDefault="00F467F9">
      <w:pPr>
        <w:spacing w:after="0" w:line="240" w:lineRule="auto"/>
        <w:rPr>
          <w:rFonts w:ascii="Times New Roman" w:hAnsi="Times New Roman" w:cs="Times New Roman"/>
          <w:sz w:val="26"/>
          <w:szCs w:val="26"/>
        </w:rPr>
      </w:pPr>
    </w:p>
    <w:p w14:paraId="30CE44FC" w14:textId="77777777" w:rsidR="00F467F9" w:rsidRPr="00641169" w:rsidRDefault="009C56AA"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r w:rsidR="00071338" w:rsidRPr="00641169">
        <w:rPr>
          <w:rFonts w:ascii="Times New Roman" w:hAnsi="Times New Roman" w:cs="Times New Roman"/>
          <w:sz w:val="26"/>
          <w:szCs w:val="26"/>
        </w:rPr>
        <w:t>.2. Критерии оценивания подготовки сообщений</w:t>
      </w:r>
    </w:p>
    <w:tbl>
      <w:tblPr>
        <w:tblpPr w:leftFromText="180" w:rightFromText="180" w:vertAnchor="text" w:horzAnchor="margin" w:tblpX="-219" w:tblpY="196"/>
        <w:tblW w:w="9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0A0" w:firstRow="1" w:lastRow="0" w:firstColumn="1" w:lastColumn="0" w:noHBand="0" w:noVBand="0"/>
      </w:tblPr>
      <w:tblGrid>
        <w:gridCol w:w="1983"/>
        <w:gridCol w:w="1977"/>
        <w:gridCol w:w="2539"/>
        <w:gridCol w:w="3499"/>
      </w:tblGrid>
      <w:tr w:rsidR="00F467F9" w:rsidRPr="00641169" w14:paraId="5895EC26" w14:textId="77777777" w:rsidTr="00641169">
        <w:trPr>
          <w:trHeight w:val="407"/>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95069"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Критерии оценки</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55CEB651"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Работа выполнена</w:t>
            </w:r>
          </w:p>
          <w:p w14:paraId="76352A19" w14:textId="77777777" w:rsidR="00F467F9" w:rsidRPr="00641169" w:rsidRDefault="00F467F9" w:rsidP="00641169">
            <w:pPr>
              <w:spacing w:after="0" w:line="240" w:lineRule="auto"/>
              <w:rPr>
                <w:rFonts w:ascii="Times New Roman" w:hAnsi="Times New Roman" w:cs="Times New Roman"/>
                <w:b/>
                <w:bCs/>
                <w:sz w:val="26"/>
                <w:szCs w:val="26"/>
              </w:rPr>
            </w:pP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709CF7C4"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выполнена </w:t>
            </w:r>
            <w:r w:rsidRPr="00641169">
              <w:rPr>
                <w:rFonts w:ascii="Times New Roman" w:hAnsi="Times New Roman" w:cs="Times New Roman"/>
                <w:b/>
                <w:bCs/>
                <w:sz w:val="26"/>
                <w:szCs w:val="26"/>
              </w:rPr>
              <w:br/>
              <w:t>не полностью</w:t>
            </w:r>
          </w:p>
        </w:tc>
        <w:tc>
          <w:tcPr>
            <w:tcW w:w="3857" w:type="dxa"/>
            <w:tcBorders>
              <w:top w:val="single" w:sz="4" w:space="0" w:color="000000"/>
              <w:left w:val="single" w:sz="4" w:space="0" w:color="000000"/>
              <w:bottom w:val="single" w:sz="4" w:space="0" w:color="000000"/>
              <w:right w:val="single" w:sz="4" w:space="0" w:color="000000"/>
            </w:tcBorders>
            <w:shd w:val="clear" w:color="auto" w:fill="auto"/>
          </w:tcPr>
          <w:p w14:paraId="50DA0F9D"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w:t>
            </w:r>
            <w:r w:rsidRPr="00641169">
              <w:rPr>
                <w:rFonts w:ascii="Times New Roman" w:hAnsi="Times New Roman" w:cs="Times New Roman"/>
                <w:b/>
                <w:bCs/>
                <w:sz w:val="26"/>
                <w:szCs w:val="26"/>
              </w:rPr>
              <w:br/>
              <w:t>не выполнена</w:t>
            </w:r>
          </w:p>
        </w:tc>
      </w:tr>
      <w:tr w:rsidR="00F467F9" w:rsidRPr="00641169" w14:paraId="6B564924" w14:textId="77777777" w:rsidTr="00641169">
        <w:trPr>
          <w:trHeight w:val="29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tcPr>
          <w:p w14:paraId="0A916026" w14:textId="77777777" w:rsidR="00F467F9" w:rsidRPr="00641169" w:rsidRDefault="00F467F9" w:rsidP="00641169">
            <w:pPr>
              <w:spacing w:after="0" w:line="240" w:lineRule="auto"/>
              <w:rPr>
                <w:rFonts w:ascii="Times New Roman" w:hAnsi="Times New Roman" w:cs="Times New Roman"/>
                <w:b/>
                <w:bCs/>
                <w:sz w:val="26"/>
                <w:szCs w:val="26"/>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06224C54"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«5»</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6CD6E0AB"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«3-4»</w:t>
            </w:r>
          </w:p>
        </w:tc>
        <w:tc>
          <w:tcPr>
            <w:tcW w:w="3857" w:type="dxa"/>
            <w:tcBorders>
              <w:top w:val="single" w:sz="4" w:space="0" w:color="000000"/>
              <w:left w:val="single" w:sz="4" w:space="0" w:color="000000"/>
              <w:bottom w:val="single" w:sz="4" w:space="0" w:color="000000"/>
              <w:right w:val="single" w:sz="4" w:space="0" w:color="000000"/>
            </w:tcBorders>
            <w:shd w:val="clear" w:color="auto" w:fill="auto"/>
          </w:tcPr>
          <w:p w14:paraId="0A75FC22"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«2»</w:t>
            </w:r>
          </w:p>
        </w:tc>
      </w:tr>
      <w:tr w:rsidR="00F467F9" w:rsidRPr="00641169" w14:paraId="746EC502" w14:textId="77777777" w:rsidTr="00641169">
        <w:trPr>
          <w:trHeight w:val="2222"/>
        </w:trPr>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6840CB09"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Соответствие представленной информации заданной теме</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18B9F3E9"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Содержание сообщения полностью соответствует заданной теме, </w:t>
            </w:r>
            <w:r w:rsidRPr="00641169">
              <w:rPr>
                <w:rFonts w:ascii="Times New Roman" w:hAnsi="Times New Roman" w:cs="Times New Roman"/>
                <w:bCs/>
                <w:sz w:val="26"/>
                <w:szCs w:val="26"/>
              </w:rPr>
              <w:br/>
              <w:t>тема раскрыта полностью</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30CEEABE"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Содержание сообщения соответствует заданной теме, но в тексте есть отклонения от темы или тема раскрыта не полностью.</w:t>
            </w:r>
          </w:p>
          <w:p w14:paraId="0D103E3D"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Слишком краткий либо слишком пространный текст сообщения.</w:t>
            </w:r>
          </w:p>
        </w:tc>
        <w:tc>
          <w:tcPr>
            <w:tcW w:w="385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305B03" w14:textId="77777777" w:rsidR="00F467F9" w:rsidRPr="00641169" w:rsidRDefault="00071338" w:rsidP="00641169">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Обучающийся работу не выполнил вовсе.</w:t>
            </w:r>
          </w:p>
          <w:p w14:paraId="31206C6A" w14:textId="77777777" w:rsidR="00F467F9" w:rsidRPr="00641169" w:rsidRDefault="00071338" w:rsidP="00641169">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Содержание сообщения не соответствует заданной теме, тема не раскрыта.</w:t>
            </w:r>
          </w:p>
          <w:p w14:paraId="43EBEEAE" w14:textId="77777777" w:rsidR="00F467F9" w:rsidRPr="00641169" w:rsidRDefault="00F467F9" w:rsidP="00641169">
            <w:pPr>
              <w:spacing w:after="0" w:line="240" w:lineRule="auto"/>
              <w:rPr>
                <w:rFonts w:ascii="Times New Roman" w:hAnsi="Times New Roman" w:cs="Times New Roman"/>
                <w:bCs/>
                <w:sz w:val="26"/>
                <w:szCs w:val="26"/>
              </w:rPr>
            </w:pPr>
          </w:p>
          <w:p w14:paraId="4D3070B0" w14:textId="77777777" w:rsidR="00F467F9" w:rsidRPr="00641169" w:rsidRDefault="00071338" w:rsidP="00641169">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Отчет выполнен и оформлен небрежно, без соблюдения </w:t>
            </w:r>
            <w:r w:rsidRPr="00641169">
              <w:rPr>
                <w:rFonts w:ascii="Times New Roman" w:hAnsi="Times New Roman" w:cs="Times New Roman"/>
                <w:bCs/>
                <w:sz w:val="26"/>
                <w:szCs w:val="26"/>
              </w:rPr>
              <w:lastRenderedPageBreak/>
              <w:t>установленных требований.</w:t>
            </w:r>
          </w:p>
          <w:p w14:paraId="565FE3DB" w14:textId="77777777" w:rsidR="00F467F9" w:rsidRPr="00641169" w:rsidRDefault="00F467F9" w:rsidP="00641169">
            <w:pPr>
              <w:spacing w:after="0" w:line="240" w:lineRule="auto"/>
              <w:rPr>
                <w:rFonts w:ascii="Times New Roman" w:hAnsi="Times New Roman" w:cs="Times New Roman"/>
                <w:bCs/>
                <w:sz w:val="26"/>
                <w:szCs w:val="26"/>
              </w:rPr>
            </w:pPr>
          </w:p>
          <w:p w14:paraId="37B5332F" w14:textId="77777777" w:rsidR="00F467F9" w:rsidRPr="00641169" w:rsidRDefault="00F467F9" w:rsidP="00641169">
            <w:pPr>
              <w:spacing w:after="0" w:line="240" w:lineRule="auto"/>
              <w:rPr>
                <w:rFonts w:ascii="Times New Roman" w:hAnsi="Times New Roman" w:cs="Times New Roman"/>
                <w:bCs/>
                <w:sz w:val="26"/>
                <w:szCs w:val="26"/>
              </w:rPr>
            </w:pPr>
          </w:p>
          <w:p w14:paraId="3D7957C2" w14:textId="77777777" w:rsidR="00F467F9" w:rsidRPr="00641169" w:rsidRDefault="00F467F9" w:rsidP="00641169">
            <w:pPr>
              <w:spacing w:after="0" w:line="240" w:lineRule="auto"/>
              <w:rPr>
                <w:rFonts w:ascii="Times New Roman" w:hAnsi="Times New Roman" w:cs="Times New Roman"/>
                <w:bCs/>
                <w:sz w:val="26"/>
                <w:szCs w:val="26"/>
              </w:rPr>
            </w:pPr>
          </w:p>
          <w:p w14:paraId="73288477"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Объем текста сообщения значительно превышает регламент. </w:t>
            </w:r>
          </w:p>
        </w:tc>
      </w:tr>
      <w:tr w:rsidR="00F467F9" w:rsidRPr="00641169" w14:paraId="37838EA4" w14:textId="77777777" w:rsidTr="00641169">
        <w:trPr>
          <w:trHeight w:val="4695"/>
        </w:trPr>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5888E0A0"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lastRenderedPageBreak/>
              <w:t xml:space="preserve">Характер и стиль изложения материала сообщения </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161E408E" w14:textId="77777777" w:rsidR="00F467F9" w:rsidRPr="00641169" w:rsidRDefault="00071338" w:rsidP="00641169">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Материал  в</w:t>
            </w:r>
            <w:proofErr w:type="gramEnd"/>
            <w:r w:rsidRPr="00641169">
              <w:rPr>
                <w:rFonts w:ascii="Times New Roman" w:hAnsi="Times New Roman" w:cs="Times New Roman"/>
                <w:bCs/>
                <w:sz w:val="26"/>
                <w:szCs w:val="26"/>
              </w:rPr>
              <w:t xml:space="preserve"> сообщении излагается логично, по плану;</w:t>
            </w:r>
          </w:p>
          <w:p w14:paraId="219F46AE"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В содержании используются термины по изучаемой теме;</w:t>
            </w:r>
          </w:p>
          <w:p w14:paraId="76673270"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Произношение и объяснение терминов сообщения не вызывает у обучающегося затруднений </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7006D97D" w14:textId="77777777" w:rsidR="00F467F9" w:rsidRPr="00641169" w:rsidRDefault="00071338" w:rsidP="00641169">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Материал  в</w:t>
            </w:r>
            <w:proofErr w:type="gramEnd"/>
            <w:r w:rsidRPr="00641169">
              <w:rPr>
                <w:rFonts w:ascii="Times New Roman" w:hAnsi="Times New Roman" w:cs="Times New Roman"/>
                <w:bCs/>
                <w:sz w:val="26"/>
                <w:szCs w:val="26"/>
              </w:rPr>
              <w:t xml:space="preserve"> сообщении не имеет четкой логики изложения (не по плану).</w:t>
            </w:r>
          </w:p>
          <w:p w14:paraId="51D27257"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В содержании не используются термины по изучаемой теме, либо их недостаточно для раскрытия темы.</w:t>
            </w:r>
          </w:p>
          <w:p w14:paraId="11795D08"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Произношение и объяснение терминов вызывает  затруднения.</w:t>
            </w:r>
          </w:p>
        </w:tc>
        <w:tc>
          <w:tcPr>
            <w:tcW w:w="3857" w:type="dxa"/>
            <w:vMerge/>
            <w:tcBorders>
              <w:top w:val="single" w:sz="4" w:space="0" w:color="000000"/>
              <w:left w:val="single" w:sz="4" w:space="0" w:color="000000"/>
              <w:bottom w:val="single" w:sz="4" w:space="0" w:color="000000"/>
              <w:right w:val="single" w:sz="4" w:space="0" w:color="000000"/>
            </w:tcBorders>
            <w:shd w:val="clear" w:color="auto" w:fill="auto"/>
          </w:tcPr>
          <w:p w14:paraId="77F2C52F" w14:textId="77777777" w:rsidR="00F467F9" w:rsidRPr="00641169" w:rsidRDefault="00F467F9" w:rsidP="00641169">
            <w:pPr>
              <w:spacing w:after="0" w:line="240" w:lineRule="auto"/>
              <w:rPr>
                <w:rFonts w:ascii="Times New Roman" w:hAnsi="Times New Roman" w:cs="Times New Roman"/>
                <w:bCs/>
                <w:sz w:val="26"/>
                <w:szCs w:val="26"/>
              </w:rPr>
            </w:pPr>
          </w:p>
        </w:tc>
      </w:tr>
      <w:tr w:rsidR="00F467F9" w:rsidRPr="00641169" w14:paraId="50F7E333" w14:textId="77777777" w:rsidTr="00641169">
        <w:trPr>
          <w:trHeight w:val="3549"/>
        </w:trPr>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4D03F914"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Правильность оформления</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2C774364"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Текст сообщения оформлен аккуратно и точно в соответствии с правилами оформления.</w:t>
            </w:r>
          </w:p>
          <w:p w14:paraId="766125F9"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Объем текста сообщения соответствует регламенту. </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07FAA8B6"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Текст сообщения оформлен недостаточно аккуратно.</w:t>
            </w:r>
          </w:p>
          <w:p w14:paraId="36270D48"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 Присутствуют неточности в оформлении.</w:t>
            </w:r>
          </w:p>
          <w:p w14:paraId="133561B8"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Объем текста сообщения не соответствует регламенту.</w:t>
            </w:r>
          </w:p>
        </w:tc>
        <w:tc>
          <w:tcPr>
            <w:tcW w:w="3857" w:type="dxa"/>
            <w:vMerge/>
            <w:tcBorders>
              <w:top w:val="single" w:sz="4" w:space="0" w:color="000000"/>
              <w:left w:val="single" w:sz="4" w:space="0" w:color="000000"/>
              <w:bottom w:val="single" w:sz="4" w:space="0" w:color="000000"/>
              <w:right w:val="single" w:sz="4" w:space="0" w:color="000000"/>
            </w:tcBorders>
            <w:shd w:val="clear" w:color="auto" w:fill="auto"/>
          </w:tcPr>
          <w:p w14:paraId="01F28C2A" w14:textId="77777777" w:rsidR="00F467F9" w:rsidRPr="00641169" w:rsidRDefault="00F467F9" w:rsidP="00641169">
            <w:pPr>
              <w:numPr>
                <w:ilvl w:val="0"/>
                <w:numId w:val="8"/>
              </w:numPr>
              <w:spacing w:after="0" w:line="240" w:lineRule="auto"/>
              <w:rPr>
                <w:rFonts w:ascii="Times New Roman" w:hAnsi="Times New Roman" w:cs="Times New Roman"/>
                <w:bCs/>
                <w:sz w:val="26"/>
                <w:szCs w:val="26"/>
              </w:rPr>
            </w:pPr>
          </w:p>
        </w:tc>
      </w:tr>
    </w:tbl>
    <w:p w14:paraId="50D4015B" w14:textId="77777777" w:rsidR="00F467F9" w:rsidRPr="00641169" w:rsidRDefault="00F467F9">
      <w:pPr>
        <w:spacing w:after="0" w:line="240" w:lineRule="auto"/>
        <w:rPr>
          <w:rFonts w:ascii="Times New Roman" w:hAnsi="Times New Roman" w:cs="Times New Roman"/>
          <w:b/>
          <w:bCs/>
          <w:sz w:val="26"/>
          <w:szCs w:val="26"/>
        </w:rPr>
      </w:pPr>
    </w:p>
    <w:p w14:paraId="7044EB21" w14:textId="77777777" w:rsidR="00F467F9" w:rsidRPr="00641169" w:rsidRDefault="00696790"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4.3</w:t>
      </w:r>
      <w:r w:rsidR="00071338" w:rsidRPr="00641169">
        <w:rPr>
          <w:rFonts w:ascii="Times New Roman" w:hAnsi="Times New Roman" w:cs="Times New Roman"/>
          <w:sz w:val="26"/>
          <w:szCs w:val="26"/>
        </w:rPr>
        <w:t>Критерии оценки презентации</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67"/>
        <w:gridCol w:w="6939"/>
      </w:tblGrid>
      <w:tr w:rsidR="00F467F9" w:rsidRPr="00641169" w14:paraId="28E33BBB"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1EFD407C"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Критерии оценки</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749F934F"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Содержание оценки</w:t>
            </w:r>
          </w:p>
        </w:tc>
      </w:tr>
      <w:tr w:rsidR="00F467F9" w:rsidRPr="00641169" w14:paraId="0146A704"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30773C7E"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1. Содержательный критерий</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69587328"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467F9" w:rsidRPr="00641169" w14:paraId="28C590A4"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0E8203FF"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2. Логический критерий</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2CE00250"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стройное логико-композиционное построение речи, доказательность, аргументированность</w:t>
            </w:r>
          </w:p>
        </w:tc>
      </w:tr>
      <w:tr w:rsidR="00F467F9" w:rsidRPr="00641169" w14:paraId="72176F5D"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3E4AB00B"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3. Речевой критерий </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52506AA0"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467F9" w:rsidRPr="00641169" w14:paraId="1870F609"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08182A91"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4. Психологический критерий</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22259FD2"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467F9" w:rsidRPr="00641169" w14:paraId="46616919"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409B7A55"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5. Критерий соблюдения дизайн-эргономических требований к </w:t>
            </w:r>
            <w:r w:rsidRPr="00641169">
              <w:rPr>
                <w:rFonts w:ascii="Times New Roman" w:hAnsi="Times New Roman" w:cs="Times New Roman"/>
                <w:bCs/>
                <w:sz w:val="26"/>
                <w:szCs w:val="26"/>
              </w:rPr>
              <w:lastRenderedPageBreak/>
              <w:t>компьютерной презентации</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27B0D829"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w:t>
            </w:r>
            <w:r w:rsidRPr="00641169">
              <w:rPr>
                <w:rFonts w:ascii="Times New Roman" w:hAnsi="Times New Roman" w:cs="Times New Roman"/>
                <w:bCs/>
                <w:sz w:val="26"/>
                <w:szCs w:val="26"/>
              </w:rPr>
              <w:lastRenderedPageBreak/>
              <w:t>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26CFC7D" w14:textId="77777777" w:rsidR="00641169" w:rsidRDefault="00641169" w:rsidP="008254BA">
      <w:pPr>
        <w:spacing w:after="0" w:line="240" w:lineRule="auto"/>
        <w:rPr>
          <w:rFonts w:ascii="Times New Roman" w:hAnsi="Times New Roman" w:cs="Times New Roman"/>
          <w:sz w:val="26"/>
          <w:szCs w:val="26"/>
        </w:rPr>
      </w:pPr>
    </w:p>
    <w:p w14:paraId="2209B382" w14:textId="4826C554" w:rsidR="008254BA" w:rsidRPr="00641169" w:rsidRDefault="008254BA"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4.4. Критерии оценивания выполненных таблиц</w:t>
      </w:r>
    </w:p>
    <w:tbl>
      <w:tblPr>
        <w:tblW w:w="1016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3"/>
        <w:gridCol w:w="1887"/>
        <w:gridCol w:w="2772"/>
        <w:gridCol w:w="3024"/>
      </w:tblGrid>
      <w:tr w:rsidR="008254BA" w:rsidRPr="00641169" w14:paraId="506DFED2" w14:textId="77777777" w:rsidTr="00641169">
        <w:trPr>
          <w:trHeight w:val="720"/>
        </w:trPr>
        <w:tc>
          <w:tcPr>
            <w:tcW w:w="24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384A61"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Критерии оценки</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2F8A685F"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Работа выполнена</w:t>
            </w:r>
          </w:p>
          <w:p w14:paraId="6BD2C506" w14:textId="77777777" w:rsidR="008254BA" w:rsidRPr="00641169" w:rsidRDefault="008254BA" w:rsidP="008B65C6">
            <w:pPr>
              <w:spacing w:after="0" w:line="240" w:lineRule="auto"/>
              <w:rPr>
                <w:rFonts w:ascii="Times New Roman" w:hAnsi="Times New Roman" w:cs="Times New Roman"/>
                <w:b/>
                <w:bCs/>
                <w:sz w:val="26"/>
                <w:szCs w:val="2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0FDD6015"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выполнена </w:t>
            </w:r>
            <w:r w:rsidRPr="00641169">
              <w:rPr>
                <w:rFonts w:ascii="Times New Roman" w:hAnsi="Times New Roman" w:cs="Times New Roman"/>
                <w:b/>
                <w:bCs/>
                <w:sz w:val="26"/>
                <w:szCs w:val="26"/>
              </w:rPr>
              <w:br/>
              <w:t>не полностью</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3ABBC47F"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w:t>
            </w:r>
            <w:r w:rsidRPr="00641169">
              <w:rPr>
                <w:rFonts w:ascii="Times New Roman" w:hAnsi="Times New Roman" w:cs="Times New Roman"/>
                <w:b/>
                <w:bCs/>
                <w:sz w:val="26"/>
                <w:szCs w:val="26"/>
              </w:rPr>
              <w:br/>
              <w:t>не выполнена</w:t>
            </w:r>
          </w:p>
        </w:tc>
      </w:tr>
      <w:tr w:rsidR="008254BA" w:rsidRPr="00641169" w14:paraId="31EA033B" w14:textId="77777777" w:rsidTr="00641169">
        <w:trPr>
          <w:trHeight w:val="600"/>
        </w:trPr>
        <w:tc>
          <w:tcPr>
            <w:tcW w:w="2483" w:type="dxa"/>
            <w:vMerge/>
            <w:tcBorders>
              <w:top w:val="single" w:sz="4" w:space="0" w:color="000000"/>
              <w:left w:val="single" w:sz="4" w:space="0" w:color="000000"/>
              <w:bottom w:val="single" w:sz="4" w:space="0" w:color="000000"/>
              <w:right w:val="single" w:sz="4" w:space="0" w:color="000000"/>
            </w:tcBorders>
            <w:shd w:val="clear" w:color="auto" w:fill="auto"/>
          </w:tcPr>
          <w:p w14:paraId="26D5B175" w14:textId="77777777" w:rsidR="008254BA" w:rsidRPr="00641169" w:rsidRDefault="008254BA" w:rsidP="008B65C6">
            <w:pPr>
              <w:spacing w:after="0" w:line="240" w:lineRule="auto"/>
              <w:rPr>
                <w:rFonts w:ascii="Times New Roman" w:hAnsi="Times New Roman" w:cs="Times New Roman"/>
                <w:b/>
                <w:bCs/>
                <w:sz w:val="26"/>
                <w:szCs w:val="26"/>
              </w:rPr>
            </w:pP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6F058FF2"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«5»</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43702AD4"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«3-4»</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4127E0DB"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«2»</w:t>
            </w:r>
          </w:p>
        </w:tc>
      </w:tr>
      <w:tr w:rsidR="008254BA" w:rsidRPr="00641169" w14:paraId="2FE1D57B" w14:textId="77777777" w:rsidTr="00641169">
        <w:tc>
          <w:tcPr>
            <w:tcW w:w="2483" w:type="dxa"/>
            <w:tcBorders>
              <w:top w:val="single" w:sz="4" w:space="0" w:color="000000"/>
              <w:left w:val="single" w:sz="4" w:space="0" w:color="000000"/>
              <w:bottom w:val="single" w:sz="4" w:space="0" w:color="000000"/>
              <w:right w:val="single" w:sz="4" w:space="0" w:color="000000"/>
            </w:tcBorders>
            <w:shd w:val="clear" w:color="auto" w:fill="auto"/>
          </w:tcPr>
          <w:p w14:paraId="798AC7D2"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Соответствие представленной информации заданной теме</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5C20B7E0"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Содержание сообщения полностью соответствует заданной теме, </w:t>
            </w:r>
            <w:r w:rsidRPr="00641169">
              <w:rPr>
                <w:rFonts w:ascii="Times New Roman" w:hAnsi="Times New Roman" w:cs="Times New Roman"/>
                <w:bCs/>
                <w:sz w:val="26"/>
                <w:szCs w:val="26"/>
              </w:rPr>
              <w:br/>
              <w:t>тема раскрыта полностью</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6E3AFE7D"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Содержание сообщения соответствует заданной теме, но в тексте есть отклонения от темы или тема раскрыта не полностью.</w:t>
            </w:r>
          </w:p>
        </w:tc>
        <w:tc>
          <w:tcPr>
            <w:tcW w:w="30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41F3C0"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Обучающийся работу не выполнил вовсе.</w:t>
            </w:r>
          </w:p>
          <w:p w14:paraId="4530EDC8" w14:textId="77777777" w:rsidR="008254BA" w:rsidRPr="00641169" w:rsidRDefault="008254BA" w:rsidP="008B65C6">
            <w:pPr>
              <w:spacing w:after="0" w:line="240" w:lineRule="auto"/>
              <w:rPr>
                <w:rFonts w:ascii="Times New Roman" w:hAnsi="Times New Roman" w:cs="Times New Roman"/>
                <w:bCs/>
                <w:sz w:val="26"/>
                <w:szCs w:val="26"/>
              </w:rPr>
            </w:pPr>
          </w:p>
          <w:p w14:paraId="011EF41E"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Содержание ячеек </w:t>
            </w:r>
            <w:proofErr w:type="gramStart"/>
            <w:r w:rsidRPr="00641169">
              <w:rPr>
                <w:rFonts w:ascii="Times New Roman" w:hAnsi="Times New Roman" w:cs="Times New Roman"/>
                <w:bCs/>
                <w:sz w:val="26"/>
                <w:szCs w:val="26"/>
              </w:rPr>
              <w:t>таблицы  не</w:t>
            </w:r>
            <w:proofErr w:type="gramEnd"/>
            <w:r w:rsidRPr="00641169">
              <w:rPr>
                <w:rFonts w:ascii="Times New Roman" w:hAnsi="Times New Roman" w:cs="Times New Roman"/>
                <w:bCs/>
                <w:sz w:val="26"/>
                <w:szCs w:val="26"/>
              </w:rPr>
              <w:t xml:space="preserve"> соответствует заданной теме.</w:t>
            </w:r>
          </w:p>
          <w:p w14:paraId="1B87C9F0" w14:textId="77777777" w:rsidR="008254BA" w:rsidRPr="00641169" w:rsidRDefault="008254BA" w:rsidP="008B65C6">
            <w:pPr>
              <w:spacing w:after="0" w:line="240" w:lineRule="auto"/>
              <w:rPr>
                <w:rFonts w:ascii="Times New Roman" w:hAnsi="Times New Roman" w:cs="Times New Roman"/>
                <w:bCs/>
                <w:sz w:val="26"/>
                <w:szCs w:val="26"/>
              </w:rPr>
            </w:pPr>
          </w:p>
          <w:p w14:paraId="435AC804"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Имеются незаполненные ячейки или серьезные множественные ошибки.</w:t>
            </w:r>
          </w:p>
          <w:p w14:paraId="0CB81FE7" w14:textId="77777777" w:rsidR="008254BA" w:rsidRPr="00641169" w:rsidRDefault="008254BA" w:rsidP="008B65C6">
            <w:pPr>
              <w:spacing w:after="0" w:line="240" w:lineRule="auto"/>
              <w:rPr>
                <w:rFonts w:ascii="Times New Roman" w:hAnsi="Times New Roman" w:cs="Times New Roman"/>
                <w:bCs/>
                <w:sz w:val="26"/>
                <w:szCs w:val="26"/>
              </w:rPr>
            </w:pPr>
          </w:p>
          <w:p w14:paraId="0EACA601" w14:textId="77777777" w:rsidR="008254BA" w:rsidRPr="00641169" w:rsidRDefault="008254BA" w:rsidP="008B65C6">
            <w:pPr>
              <w:spacing w:after="0" w:line="240" w:lineRule="auto"/>
              <w:rPr>
                <w:rFonts w:ascii="Times New Roman" w:hAnsi="Times New Roman" w:cs="Times New Roman"/>
                <w:bCs/>
                <w:sz w:val="26"/>
                <w:szCs w:val="26"/>
              </w:rPr>
            </w:pPr>
          </w:p>
          <w:p w14:paraId="106939FA" w14:textId="77777777" w:rsidR="008254BA" w:rsidRPr="00641169" w:rsidRDefault="008254BA" w:rsidP="008B65C6">
            <w:pPr>
              <w:numPr>
                <w:ilvl w:val="0"/>
                <w:numId w:val="8"/>
              </w:numPr>
              <w:spacing w:after="0" w:line="240" w:lineRule="auto"/>
              <w:rPr>
                <w:rFonts w:ascii="Times New Roman" w:hAnsi="Times New Roman" w:cs="Times New Roman"/>
                <w:b/>
                <w:bCs/>
                <w:sz w:val="26"/>
                <w:szCs w:val="26"/>
              </w:rPr>
            </w:pPr>
            <w:r w:rsidRPr="00641169">
              <w:rPr>
                <w:rFonts w:ascii="Times New Roman" w:hAnsi="Times New Roman" w:cs="Times New Roman"/>
                <w:bCs/>
                <w:sz w:val="26"/>
                <w:szCs w:val="26"/>
              </w:rPr>
              <w:t xml:space="preserve">Отчет выполнен и оформлен небрежно, </w:t>
            </w:r>
            <w:r w:rsidRPr="00641169">
              <w:rPr>
                <w:rFonts w:ascii="Times New Roman" w:hAnsi="Times New Roman" w:cs="Times New Roman"/>
                <w:bCs/>
                <w:sz w:val="26"/>
                <w:szCs w:val="26"/>
              </w:rPr>
              <w:br/>
              <w:t>без соблюдения установленных требований.</w:t>
            </w:r>
          </w:p>
        </w:tc>
      </w:tr>
      <w:tr w:rsidR="008254BA" w:rsidRPr="00641169" w14:paraId="752D426E" w14:textId="77777777" w:rsidTr="00641169">
        <w:trPr>
          <w:trHeight w:val="1441"/>
        </w:trPr>
        <w:tc>
          <w:tcPr>
            <w:tcW w:w="2483" w:type="dxa"/>
            <w:tcBorders>
              <w:top w:val="single" w:sz="4" w:space="0" w:color="000000"/>
              <w:left w:val="single" w:sz="4" w:space="0" w:color="000000"/>
              <w:bottom w:val="single" w:sz="4" w:space="0" w:color="000000"/>
              <w:right w:val="single" w:sz="4" w:space="0" w:color="000000"/>
            </w:tcBorders>
            <w:shd w:val="clear" w:color="auto" w:fill="auto"/>
          </w:tcPr>
          <w:p w14:paraId="05C7A93A"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Лаконичность и четкость изложения материала в таблице</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57B3CBDE" w14:textId="77777777" w:rsidR="008254BA" w:rsidRPr="00641169" w:rsidRDefault="008254BA" w:rsidP="008B65C6">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Материал  в</w:t>
            </w:r>
            <w:proofErr w:type="gramEnd"/>
            <w:r w:rsidRPr="00641169">
              <w:rPr>
                <w:rFonts w:ascii="Times New Roman" w:hAnsi="Times New Roman" w:cs="Times New Roman"/>
                <w:bCs/>
                <w:sz w:val="26"/>
                <w:szCs w:val="26"/>
              </w:rPr>
              <w:t xml:space="preserve"> таблице излагается четко и лаконично, без лишнего текста и пояснений.</w:t>
            </w:r>
          </w:p>
          <w:p w14:paraId="27A0ED86" w14:textId="77777777" w:rsidR="008254BA" w:rsidRPr="00641169" w:rsidRDefault="008254BA" w:rsidP="008B65C6">
            <w:pPr>
              <w:spacing w:after="0" w:line="240" w:lineRule="auto"/>
              <w:rPr>
                <w:rFonts w:ascii="Times New Roman" w:hAnsi="Times New Roman" w:cs="Times New Roman"/>
                <w:bCs/>
                <w:sz w:val="26"/>
                <w:szCs w:val="2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63C4FA68"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3024" w:type="dxa"/>
            <w:vMerge/>
            <w:tcBorders>
              <w:top w:val="single" w:sz="4" w:space="0" w:color="000000"/>
              <w:left w:val="single" w:sz="4" w:space="0" w:color="000000"/>
              <w:bottom w:val="single" w:sz="4" w:space="0" w:color="000000"/>
              <w:right w:val="single" w:sz="4" w:space="0" w:color="000000"/>
            </w:tcBorders>
            <w:shd w:val="clear" w:color="auto" w:fill="auto"/>
          </w:tcPr>
          <w:p w14:paraId="16C741A0"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p>
        </w:tc>
      </w:tr>
      <w:tr w:rsidR="008254BA" w:rsidRPr="00641169" w14:paraId="1980F0FA" w14:textId="77777777" w:rsidTr="00641169">
        <w:tc>
          <w:tcPr>
            <w:tcW w:w="2483" w:type="dxa"/>
            <w:tcBorders>
              <w:top w:val="single" w:sz="4" w:space="0" w:color="000000"/>
              <w:left w:val="single" w:sz="4" w:space="0" w:color="000000"/>
              <w:bottom w:val="single" w:sz="4" w:space="0" w:color="000000"/>
              <w:right w:val="single" w:sz="4" w:space="0" w:color="000000"/>
            </w:tcBorders>
            <w:shd w:val="clear" w:color="auto" w:fill="auto"/>
          </w:tcPr>
          <w:p w14:paraId="645A75B6"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Правильность оформления</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7D62BBC7"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Оформление таблицы полностью соответствует требованиям.</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4FCABA60"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В оформлении таблицы имеются незначительные недочеты  и небольшая небрежность.</w:t>
            </w:r>
          </w:p>
        </w:tc>
        <w:tc>
          <w:tcPr>
            <w:tcW w:w="3024" w:type="dxa"/>
            <w:vMerge/>
            <w:tcBorders>
              <w:top w:val="single" w:sz="4" w:space="0" w:color="000000"/>
              <w:left w:val="single" w:sz="4" w:space="0" w:color="000000"/>
              <w:bottom w:val="single" w:sz="4" w:space="0" w:color="000000"/>
              <w:right w:val="single" w:sz="4" w:space="0" w:color="000000"/>
            </w:tcBorders>
            <w:shd w:val="clear" w:color="auto" w:fill="auto"/>
          </w:tcPr>
          <w:p w14:paraId="2F5CE319" w14:textId="77777777" w:rsidR="008254BA" w:rsidRPr="00641169" w:rsidRDefault="008254BA" w:rsidP="008B65C6">
            <w:pPr>
              <w:spacing w:after="0" w:line="240" w:lineRule="auto"/>
              <w:rPr>
                <w:rFonts w:ascii="Times New Roman" w:hAnsi="Times New Roman" w:cs="Times New Roman"/>
                <w:bCs/>
                <w:sz w:val="26"/>
                <w:szCs w:val="26"/>
              </w:rPr>
            </w:pPr>
          </w:p>
        </w:tc>
      </w:tr>
    </w:tbl>
    <w:p w14:paraId="02A977D2" w14:textId="77777777" w:rsidR="00F467F9" w:rsidRPr="00641169" w:rsidRDefault="00F467F9">
      <w:pPr>
        <w:spacing w:after="0" w:line="240" w:lineRule="auto"/>
        <w:rPr>
          <w:rFonts w:ascii="Times New Roman" w:hAnsi="Times New Roman" w:cs="Times New Roman"/>
          <w:bCs/>
          <w:sz w:val="26"/>
          <w:szCs w:val="26"/>
        </w:rPr>
      </w:pPr>
    </w:p>
    <w:p w14:paraId="3A667454" w14:textId="77777777" w:rsidR="008254BA" w:rsidRPr="00641169" w:rsidRDefault="008254BA" w:rsidP="005F756F">
      <w:pPr>
        <w:snapToGrid w:val="0"/>
        <w:spacing w:after="0"/>
        <w:jc w:val="center"/>
        <w:rPr>
          <w:rFonts w:ascii="Times New Roman" w:eastAsia="Calibri" w:hAnsi="Times New Roman" w:cs="Times New Roman"/>
          <w:b/>
          <w:sz w:val="26"/>
          <w:szCs w:val="26"/>
        </w:rPr>
      </w:pPr>
    </w:p>
    <w:p w14:paraId="07898779" w14:textId="218026B6" w:rsidR="008254BA" w:rsidRDefault="008254BA" w:rsidP="005F756F">
      <w:pPr>
        <w:snapToGrid w:val="0"/>
        <w:spacing w:after="0"/>
        <w:jc w:val="center"/>
        <w:rPr>
          <w:rFonts w:ascii="Times New Roman" w:eastAsia="Calibri" w:hAnsi="Times New Roman" w:cs="Times New Roman"/>
          <w:b/>
          <w:sz w:val="26"/>
          <w:szCs w:val="26"/>
        </w:rPr>
      </w:pPr>
    </w:p>
    <w:p w14:paraId="4C59DCF2" w14:textId="2E7E1F09" w:rsidR="00641169" w:rsidRDefault="00641169" w:rsidP="005F756F">
      <w:pPr>
        <w:snapToGrid w:val="0"/>
        <w:spacing w:after="0"/>
        <w:jc w:val="center"/>
        <w:rPr>
          <w:rFonts w:ascii="Times New Roman" w:eastAsia="Calibri" w:hAnsi="Times New Roman" w:cs="Times New Roman"/>
          <w:b/>
          <w:sz w:val="26"/>
          <w:szCs w:val="26"/>
        </w:rPr>
      </w:pPr>
    </w:p>
    <w:p w14:paraId="37795E0F" w14:textId="461A2B5B" w:rsidR="00641169" w:rsidRDefault="00641169" w:rsidP="005F756F">
      <w:pPr>
        <w:snapToGrid w:val="0"/>
        <w:spacing w:after="0"/>
        <w:jc w:val="center"/>
        <w:rPr>
          <w:rFonts w:ascii="Times New Roman" w:eastAsia="Calibri" w:hAnsi="Times New Roman" w:cs="Times New Roman"/>
          <w:b/>
          <w:sz w:val="26"/>
          <w:szCs w:val="26"/>
        </w:rPr>
      </w:pPr>
    </w:p>
    <w:p w14:paraId="74FE2DF4" w14:textId="5635D90F" w:rsidR="00641169" w:rsidRDefault="00641169" w:rsidP="005F756F">
      <w:pPr>
        <w:snapToGrid w:val="0"/>
        <w:spacing w:after="0"/>
        <w:jc w:val="center"/>
        <w:rPr>
          <w:rFonts w:ascii="Times New Roman" w:eastAsia="Calibri" w:hAnsi="Times New Roman" w:cs="Times New Roman"/>
          <w:b/>
          <w:sz w:val="26"/>
          <w:szCs w:val="26"/>
        </w:rPr>
      </w:pPr>
    </w:p>
    <w:p w14:paraId="6AD4F22F" w14:textId="065BD7D5" w:rsidR="00641169" w:rsidRDefault="00641169" w:rsidP="005F756F">
      <w:pPr>
        <w:snapToGrid w:val="0"/>
        <w:spacing w:after="0"/>
        <w:jc w:val="center"/>
        <w:rPr>
          <w:rFonts w:ascii="Times New Roman" w:eastAsia="Calibri" w:hAnsi="Times New Roman" w:cs="Times New Roman"/>
          <w:b/>
          <w:sz w:val="26"/>
          <w:szCs w:val="26"/>
        </w:rPr>
      </w:pPr>
    </w:p>
    <w:p w14:paraId="0C73C971" w14:textId="77777777" w:rsidR="00641169" w:rsidRPr="00641169" w:rsidRDefault="00641169" w:rsidP="005F756F">
      <w:pPr>
        <w:snapToGrid w:val="0"/>
        <w:spacing w:after="0"/>
        <w:jc w:val="center"/>
        <w:rPr>
          <w:rFonts w:ascii="Times New Roman" w:eastAsia="Calibri" w:hAnsi="Times New Roman" w:cs="Times New Roman"/>
          <w:b/>
          <w:sz w:val="26"/>
          <w:szCs w:val="26"/>
        </w:rPr>
      </w:pPr>
    </w:p>
    <w:p w14:paraId="421EE5FA" w14:textId="77777777" w:rsidR="008254BA" w:rsidRPr="00641169" w:rsidRDefault="008254BA" w:rsidP="005F756F">
      <w:pPr>
        <w:snapToGrid w:val="0"/>
        <w:spacing w:after="0"/>
        <w:jc w:val="center"/>
        <w:rPr>
          <w:rFonts w:ascii="Times New Roman" w:eastAsia="Calibri" w:hAnsi="Times New Roman" w:cs="Times New Roman"/>
          <w:b/>
          <w:sz w:val="26"/>
          <w:szCs w:val="26"/>
        </w:rPr>
      </w:pPr>
    </w:p>
    <w:p w14:paraId="36698A6D" w14:textId="77777777" w:rsidR="005F756F" w:rsidRPr="00641169" w:rsidRDefault="00743991" w:rsidP="005F756F">
      <w:pPr>
        <w:snapToGrid w:val="0"/>
        <w:spacing w:after="0"/>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lastRenderedPageBreak/>
        <w:t>5.</w:t>
      </w:r>
      <w:r w:rsidR="005F756F" w:rsidRPr="00641169">
        <w:rPr>
          <w:rFonts w:ascii="Times New Roman" w:eastAsia="Calibri" w:hAnsi="Times New Roman" w:cs="Times New Roman"/>
          <w:b/>
          <w:sz w:val="26"/>
          <w:szCs w:val="26"/>
        </w:rPr>
        <w:t>Информационное обеспечение выполнения</w:t>
      </w:r>
      <w:r w:rsidR="005F756F" w:rsidRPr="00641169">
        <w:rPr>
          <w:rFonts w:ascii="Times New Roman" w:eastAsia="Calibri" w:hAnsi="Times New Roman" w:cs="Times New Roman"/>
          <w:b/>
          <w:sz w:val="26"/>
          <w:szCs w:val="26"/>
        </w:rPr>
        <w:br/>
        <w:t xml:space="preserve"> внеаудиторной самостоятельной работы</w:t>
      </w:r>
    </w:p>
    <w:p w14:paraId="09F052F0" w14:textId="77777777" w:rsidR="00E004FD" w:rsidRPr="00641169" w:rsidRDefault="00E004FD" w:rsidP="00E004FD">
      <w:pPr>
        <w:suppressAutoHyphens/>
        <w:spacing w:after="0" w:line="240" w:lineRule="auto"/>
        <w:jc w:val="both"/>
        <w:rPr>
          <w:rFonts w:ascii="Times New Roman" w:eastAsia="SimSun" w:hAnsi="Times New Roman" w:cs="Times New Roman"/>
          <w:b/>
          <w:kern w:val="1"/>
          <w:sz w:val="26"/>
          <w:szCs w:val="26"/>
        </w:rPr>
      </w:pPr>
      <w:r w:rsidRPr="00641169">
        <w:rPr>
          <w:rFonts w:ascii="Times New Roman" w:eastAsia="SimSun" w:hAnsi="Times New Roman" w:cs="Times New Roman"/>
          <w:b/>
          <w:kern w:val="1"/>
          <w:sz w:val="26"/>
          <w:szCs w:val="26"/>
        </w:rPr>
        <w:t>Основные источники:</w:t>
      </w:r>
    </w:p>
    <w:p w14:paraId="63AA84C5" w14:textId="77777777" w:rsidR="00E004FD" w:rsidRPr="00641169" w:rsidRDefault="00E004FD" w:rsidP="00E004FD">
      <w:pPr>
        <w:suppressAutoHyphens/>
        <w:spacing w:after="160" w:line="240" w:lineRule="auto"/>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 xml:space="preserve">1.Джум, Т. А. Санитария и гигиена </w:t>
      </w:r>
      <w:proofErr w:type="gramStart"/>
      <w:r w:rsidRPr="00641169">
        <w:rPr>
          <w:rFonts w:ascii="Times New Roman" w:eastAsia="SimSun" w:hAnsi="Times New Roman" w:cs="Times New Roman"/>
          <w:kern w:val="1"/>
          <w:sz w:val="26"/>
          <w:szCs w:val="26"/>
        </w:rPr>
        <w:t>питания :</w:t>
      </w:r>
      <w:proofErr w:type="gramEnd"/>
      <w:r w:rsidRPr="00641169">
        <w:rPr>
          <w:rFonts w:ascii="Times New Roman" w:eastAsia="SimSun" w:hAnsi="Times New Roman" w:cs="Times New Roman"/>
          <w:kern w:val="1"/>
          <w:sz w:val="26"/>
          <w:szCs w:val="26"/>
        </w:rPr>
        <w:t xml:space="preserve"> учебник / Т. А. </w:t>
      </w:r>
      <w:proofErr w:type="spellStart"/>
      <w:r w:rsidRPr="00641169">
        <w:rPr>
          <w:rFonts w:ascii="Times New Roman" w:eastAsia="SimSun" w:hAnsi="Times New Roman" w:cs="Times New Roman"/>
          <w:kern w:val="1"/>
          <w:sz w:val="26"/>
          <w:szCs w:val="26"/>
        </w:rPr>
        <w:t>Джум</w:t>
      </w:r>
      <w:proofErr w:type="spellEnd"/>
      <w:r w:rsidRPr="00641169">
        <w:rPr>
          <w:rFonts w:ascii="Times New Roman" w:eastAsia="SimSun" w:hAnsi="Times New Roman" w:cs="Times New Roman"/>
          <w:kern w:val="1"/>
          <w:sz w:val="26"/>
          <w:szCs w:val="26"/>
        </w:rPr>
        <w:t xml:space="preserve">, М. Ю. </w:t>
      </w:r>
      <w:proofErr w:type="spellStart"/>
      <w:r w:rsidRPr="00641169">
        <w:rPr>
          <w:rFonts w:ascii="Times New Roman" w:eastAsia="SimSun" w:hAnsi="Times New Roman" w:cs="Times New Roman"/>
          <w:kern w:val="1"/>
          <w:sz w:val="26"/>
          <w:szCs w:val="26"/>
        </w:rPr>
        <w:t>Тамова</w:t>
      </w:r>
      <w:proofErr w:type="spellEnd"/>
      <w:r w:rsidRPr="00641169">
        <w:rPr>
          <w:rFonts w:ascii="Times New Roman" w:eastAsia="SimSun" w:hAnsi="Times New Roman" w:cs="Times New Roman"/>
          <w:kern w:val="1"/>
          <w:sz w:val="26"/>
          <w:szCs w:val="26"/>
        </w:rPr>
        <w:t xml:space="preserve">, М. В. </w:t>
      </w:r>
      <w:proofErr w:type="spellStart"/>
      <w:r w:rsidRPr="00641169">
        <w:rPr>
          <w:rFonts w:ascii="Times New Roman" w:eastAsia="SimSun" w:hAnsi="Times New Roman" w:cs="Times New Roman"/>
          <w:kern w:val="1"/>
          <w:sz w:val="26"/>
          <w:szCs w:val="26"/>
        </w:rPr>
        <w:t>Букалова</w:t>
      </w:r>
      <w:proofErr w:type="spellEnd"/>
      <w:r w:rsidRPr="00641169">
        <w:rPr>
          <w:rFonts w:ascii="Times New Roman" w:eastAsia="SimSun" w:hAnsi="Times New Roman" w:cs="Times New Roman"/>
          <w:kern w:val="1"/>
          <w:sz w:val="26"/>
          <w:szCs w:val="26"/>
        </w:rPr>
        <w:t xml:space="preserve">. — </w:t>
      </w:r>
      <w:proofErr w:type="gramStart"/>
      <w:r w:rsidRPr="00641169">
        <w:rPr>
          <w:rFonts w:ascii="Times New Roman" w:eastAsia="SimSun" w:hAnsi="Times New Roman" w:cs="Times New Roman"/>
          <w:kern w:val="1"/>
          <w:sz w:val="26"/>
          <w:szCs w:val="26"/>
        </w:rPr>
        <w:t>Москва :</w:t>
      </w:r>
      <w:proofErr w:type="gramEnd"/>
      <w:r w:rsidRPr="00641169">
        <w:rPr>
          <w:rFonts w:ascii="Times New Roman" w:eastAsia="SimSun" w:hAnsi="Times New Roman" w:cs="Times New Roman"/>
          <w:kern w:val="1"/>
          <w:sz w:val="26"/>
          <w:szCs w:val="26"/>
        </w:rPr>
        <w:t xml:space="preserve"> Магистр : ИНФРА-М, 2020. — 544 с. - (</w:t>
      </w:r>
      <w:proofErr w:type="spellStart"/>
      <w:r w:rsidRPr="00641169">
        <w:rPr>
          <w:rFonts w:ascii="Times New Roman" w:eastAsia="SimSun" w:hAnsi="Times New Roman" w:cs="Times New Roman"/>
          <w:kern w:val="1"/>
          <w:sz w:val="26"/>
          <w:szCs w:val="26"/>
        </w:rPr>
        <w:t>Бакалавриат</w:t>
      </w:r>
      <w:proofErr w:type="spellEnd"/>
      <w:r w:rsidRPr="00641169">
        <w:rPr>
          <w:rFonts w:ascii="Times New Roman" w:eastAsia="SimSun" w:hAnsi="Times New Roman" w:cs="Times New Roman"/>
          <w:kern w:val="1"/>
          <w:sz w:val="26"/>
          <w:szCs w:val="26"/>
        </w:rPr>
        <w:t xml:space="preserve">). - ISBN 978-5-9776-0475-8.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w:t>
      </w:r>
      <w:hyperlink r:id="rId8" w:history="1">
        <w:r w:rsidRPr="00641169">
          <w:rPr>
            <w:rFonts w:ascii="Times New Roman" w:eastAsia="SimSun" w:hAnsi="Times New Roman" w:cs="Times New Roman"/>
            <w:color w:val="0000FF" w:themeColor="hyperlink"/>
            <w:kern w:val="1"/>
            <w:sz w:val="26"/>
            <w:szCs w:val="26"/>
            <w:u w:val="single"/>
          </w:rPr>
          <w:t>https://znanium.com/catalog/document?id=349114</w:t>
        </w:r>
      </w:hyperlink>
    </w:p>
    <w:p w14:paraId="1FB473A0" w14:textId="77777777" w:rsidR="00E004FD" w:rsidRPr="00641169" w:rsidRDefault="00E004FD" w:rsidP="00E004FD">
      <w:pPr>
        <w:suppressAutoHyphens/>
        <w:spacing w:after="0" w:line="240" w:lineRule="auto"/>
        <w:jc w:val="both"/>
        <w:rPr>
          <w:rFonts w:ascii="Times New Roman" w:eastAsia="SimSun" w:hAnsi="Times New Roman" w:cs="Times New Roman"/>
          <w:b/>
          <w:kern w:val="1"/>
          <w:sz w:val="26"/>
          <w:szCs w:val="26"/>
        </w:rPr>
      </w:pPr>
      <w:r w:rsidRPr="00641169">
        <w:rPr>
          <w:rFonts w:ascii="Times New Roman" w:eastAsia="SimSun" w:hAnsi="Times New Roman" w:cs="Times New Roman"/>
          <w:b/>
          <w:kern w:val="1"/>
          <w:sz w:val="26"/>
          <w:szCs w:val="26"/>
        </w:rPr>
        <w:t>Дополнительные источники:</w:t>
      </w:r>
    </w:p>
    <w:p w14:paraId="68C496D7" w14:textId="77777777" w:rsidR="00E004FD" w:rsidRPr="00641169" w:rsidRDefault="00E004FD" w:rsidP="00E004FD">
      <w:pPr>
        <w:numPr>
          <w:ilvl w:val="0"/>
          <w:numId w:val="12"/>
        </w:numPr>
        <w:suppressAutoHyphens/>
        <w:spacing w:after="0" w:line="240" w:lineRule="auto"/>
        <w:contextualSpacing/>
        <w:jc w:val="both"/>
        <w:rPr>
          <w:rFonts w:ascii="Times New Roman" w:eastAsia="SimSun" w:hAnsi="Times New Roman" w:cs="Times New Roman"/>
          <w:kern w:val="1"/>
          <w:sz w:val="26"/>
          <w:szCs w:val="26"/>
        </w:rPr>
      </w:pPr>
      <w:proofErr w:type="spellStart"/>
      <w:r w:rsidRPr="00641169">
        <w:rPr>
          <w:rFonts w:ascii="Times New Roman" w:eastAsia="SimSun" w:hAnsi="Times New Roman" w:cs="Times New Roman"/>
          <w:kern w:val="1"/>
          <w:sz w:val="26"/>
          <w:szCs w:val="26"/>
        </w:rPr>
        <w:t>Мудрецова-Висс</w:t>
      </w:r>
      <w:proofErr w:type="spellEnd"/>
      <w:r w:rsidRPr="00641169">
        <w:rPr>
          <w:rFonts w:ascii="Times New Roman" w:eastAsia="SimSun" w:hAnsi="Times New Roman" w:cs="Times New Roman"/>
          <w:kern w:val="1"/>
          <w:sz w:val="26"/>
          <w:szCs w:val="26"/>
        </w:rPr>
        <w:t xml:space="preserve">, К. А. Основы </w:t>
      </w:r>
      <w:proofErr w:type="gramStart"/>
      <w:r w:rsidRPr="00641169">
        <w:rPr>
          <w:rFonts w:ascii="Times New Roman" w:eastAsia="SimSun" w:hAnsi="Times New Roman" w:cs="Times New Roman"/>
          <w:kern w:val="1"/>
          <w:sz w:val="26"/>
          <w:szCs w:val="26"/>
        </w:rPr>
        <w:t>микробиологии :</w:t>
      </w:r>
      <w:proofErr w:type="gramEnd"/>
      <w:r w:rsidRPr="00641169">
        <w:rPr>
          <w:rFonts w:ascii="Times New Roman" w:eastAsia="SimSun" w:hAnsi="Times New Roman" w:cs="Times New Roman"/>
          <w:kern w:val="1"/>
          <w:sz w:val="26"/>
          <w:szCs w:val="26"/>
        </w:rPr>
        <w:t xml:space="preserve"> учебник / К.А. </w:t>
      </w:r>
      <w:proofErr w:type="spellStart"/>
      <w:r w:rsidRPr="00641169">
        <w:rPr>
          <w:rFonts w:ascii="Times New Roman" w:eastAsia="SimSun" w:hAnsi="Times New Roman" w:cs="Times New Roman"/>
          <w:kern w:val="1"/>
          <w:sz w:val="26"/>
          <w:szCs w:val="26"/>
        </w:rPr>
        <w:t>Мудрецова-Висс</w:t>
      </w:r>
      <w:proofErr w:type="spellEnd"/>
      <w:r w:rsidRPr="00641169">
        <w:rPr>
          <w:rFonts w:ascii="Times New Roman" w:eastAsia="SimSun" w:hAnsi="Times New Roman" w:cs="Times New Roman"/>
          <w:kern w:val="1"/>
          <w:sz w:val="26"/>
          <w:szCs w:val="26"/>
        </w:rPr>
        <w:t xml:space="preserve">, В.П. </w:t>
      </w:r>
      <w:proofErr w:type="spellStart"/>
      <w:r w:rsidRPr="00641169">
        <w:rPr>
          <w:rFonts w:ascii="Times New Roman" w:eastAsia="SimSun" w:hAnsi="Times New Roman" w:cs="Times New Roman"/>
          <w:kern w:val="1"/>
          <w:sz w:val="26"/>
          <w:szCs w:val="26"/>
        </w:rPr>
        <w:t>Дедюхина</w:t>
      </w:r>
      <w:proofErr w:type="spellEnd"/>
      <w:r w:rsidRPr="00641169">
        <w:rPr>
          <w:rFonts w:ascii="Times New Roman" w:eastAsia="SimSun" w:hAnsi="Times New Roman" w:cs="Times New Roman"/>
          <w:kern w:val="1"/>
          <w:sz w:val="26"/>
          <w:szCs w:val="26"/>
        </w:rPr>
        <w:t xml:space="preserve">, Е.В. Масленникова. — 5-е изд., </w:t>
      </w:r>
      <w:proofErr w:type="spellStart"/>
      <w:r w:rsidRPr="00641169">
        <w:rPr>
          <w:rFonts w:ascii="Times New Roman" w:eastAsia="SimSun" w:hAnsi="Times New Roman" w:cs="Times New Roman"/>
          <w:kern w:val="1"/>
          <w:sz w:val="26"/>
          <w:szCs w:val="26"/>
        </w:rPr>
        <w:t>испр</w:t>
      </w:r>
      <w:proofErr w:type="spellEnd"/>
      <w:r w:rsidRPr="00641169">
        <w:rPr>
          <w:rFonts w:ascii="Times New Roman" w:eastAsia="SimSun" w:hAnsi="Times New Roman" w:cs="Times New Roman"/>
          <w:kern w:val="1"/>
          <w:sz w:val="26"/>
          <w:szCs w:val="26"/>
        </w:rPr>
        <w:t xml:space="preserve">. и доп. — </w:t>
      </w:r>
      <w:proofErr w:type="gramStart"/>
      <w:r w:rsidRPr="00641169">
        <w:rPr>
          <w:rFonts w:ascii="Times New Roman" w:eastAsia="SimSun" w:hAnsi="Times New Roman" w:cs="Times New Roman"/>
          <w:kern w:val="1"/>
          <w:sz w:val="26"/>
          <w:szCs w:val="26"/>
        </w:rPr>
        <w:t>Москва :</w:t>
      </w:r>
      <w:proofErr w:type="gramEnd"/>
      <w:r w:rsidRPr="00641169">
        <w:rPr>
          <w:rFonts w:ascii="Times New Roman" w:eastAsia="SimSun" w:hAnsi="Times New Roman" w:cs="Times New Roman"/>
          <w:kern w:val="1"/>
          <w:sz w:val="26"/>
          <w:szCs w:val="26"/>
        </w:rPr>
        <w:t xml:space="preserve"> ФОРУМ : ИНФРА-М, 2020. — 384 с. — (Среднее профессиональное образование). - ISBN 978-5-8199-0904-1.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URL: </w:t>
      </w:r>
      <w:hyperlink r:id="rId9" w:history="1">
        <w:r w:rsidRPr="00641169">
          <w:rPr>
            <w:rFonts w:ascii="Times New Roman" w:eastAsia="SimSun" w:hAnsi="Times New Roman" w:cs="Times New Roman"/>
            <w:color w:val="0000FF" w:themeColor="hyperlink"/>
            <w:kern w:val="1"/>
            <w:sz w:val="26"/>
            <w:szCs w:val="26"/>
            <w:u w:val="single"/>
          </w:rPr>
          <w:t>https://znanium.com/catalog/product/1046287</w:t>
        </w:r>
      </w:hyperlink>
    </w:p>
    <w:p w14:paraId="58DBAE84" w14:textId="77777777" w:rsidR="00E004FD" w:rsidRPr="00641169" w:rsidRDefault="00E004FD" w:rsidP="00E004FD">
      <w:pPr>
        <w:widowControl w:val="0"/>
        <w:numPr>
          <w:ilvl w:val="0"/>
          <w:numId w:val="12"/>
        </w:num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 xml:space="preserve">Ганина, В. И. Производственный контроль молочной </w:t>
      </w:r>
      <w:proofErr w:type="gramStart"/>
      <w:r w:rsidRPr="00641169">
        <w:rPr>
          <w:rFonts w:ascii="Times New Roman" w:eastAsia="SimSun" w:hAnsi="Times New Roman" w:cs="Times New Roman"/>
          <w:kern w:val="1"/>
          <w:sz w:val="26"/>
          <w:szCs w:val="26"/>
        </w:rPr>
        <w:t>продукции :</w:t>
      </w:r>
      <w:proofErr w:type="gramEnd"/>
      <w:r w:rsidRPr="00641169">
        <w:rPr>
          <w:rFonts w:ascii="Times New Roman" w:eastAsia="SimSun" w:hAnsi="Times New Roman" w:cs="Times New Roman"/>
          <w:kern w:val="1"/>
          <w:sz w:val="26"/>
          <w:szCs w:val="26"/>
        </w:rPr>
        <w:t xml:space="preserve"> учебник / В.И. Ганина, Л.А. Борисова, В.В. Морозова. - </w:t>
      </w:r>
      <w:proofErr w:type="gramStart"/>
      <w:r w:rsidRPr="00641169">
        <w:rPr>
          <w:rFonts w:ascii="Times New Roman" w:eastAsia="SimSun" w:hAnsi="Times New Roman" w:cs="Times New Roman"/>
          <w:kern w:val="1"/>
          <w:sz w:val="26"/>
          <w:szCs w:val="26"/>
        </w:rPr>
        <w:t>М. :</w:t>
      </w:r>
      <w:proofErr w:type="gramEnd"/>
      <w:r w:rsidRPr="00641169">
        <w:rPr>
          <w:rFonts w:ascii="Times New Roman" w:eastAsia="SimSun" w:hAnsi="Times New Roman" w:cs="Times New Roman"/>
          <w:kern w:val="1"/>
          <w:sz w:val="26"/>
          <w:szCs w:val="26"/>
        </w:rPr>
        <w:t xml:space="preserve"> ИНФРА-М, 2019. - 248 </w:t>
      </w:r>
      <w:proofErr w:type="gramStart"/>
      <w:r w:rsidRPr="00641169">
        <w:rPr>
          <w:rFonts w:ascii="Times New Roman" w:eastAsia="SimSun" w:hAnsi="Times New Roman" w:cs="Times New Roman"/>
          <w:kern w:val="1"/>
          <w:sz w:val="26"/>
          <w:szCs w:val="26"/>
        </w:rPr>
        <w:t>с. :</w:t>
      </w:r>
      <w:proofErr w:type="gramEnd"/>
      <w:r w:rsidRPr="00641169">
        <w:rPr>
          <w:rFonts w:ascii="Times New Roman" w:eastAsia="SimSun" w:hAnsi="Times New Roman" w:cs="Times New Roman"/>
          <w:kern w:val="1"/>
          <w:sz w:val="26"/>
          <w:szCs w:val="26"/>
        </w:rPr>
        <w:t xml:space="preserve"> ил. - (Высшее образование - </w:t>
      </w:r>
      <w:proofErr w:type="spellStart"/>
      <w:r w:rsidRPr="00641169">
        <w:rPr>
          <w:rFonts w:ascii="Times New Roman" w:eastAsia="SimSun" w:hAnsi="Times New Roman" w:cs="Times New Roman"/>
          <w:kern w:val="1"/>
          <w:sz w:val="26"/>
          <w:szCs w:val="26"/>
        </w:rPr>
        <w:t>Бакалавриат</w:t>
      </w:r>
      <w:proofErr w:type="spellEnd"/>
      <w:r w:rsidRPr="00641169">
        <w:rPr>
          <w:rFonts w:ascii="Times New Roman" w:eastAsia="SimSun" w:hAnsi="Times New Roman" w:cs="Times New Roman"/>
          <w:kern w:val="1"/>
          <w:sz w:val="26"/>
          <w:szCs w:val="26"/>
        </w:rPr>
        <w:t xml:space="preserve">). — www.dx.doi.org/10.12737/2529. - ISBN 978-5-16-008981-2.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w:t>
      </w:r>
      <w:hyperlink r:id="rId10" w:history="1">
        <w:r w:rsidRPr="00641169">
          <w:rPr>
            <w:rFonts w:ascii="Times New Roman" w:eastAsia="SimSun" w:hAnsi="Times New Roman" w:cs="Calibri"/>
            <w:color w:val="0000FF" w:themeColor="hyperlink"/>
            <w:kern w:val="1"/>
            <w:sz w:val="26"/>
            <w:szCs w:val="26"/>
            <w:u w:val="single"/>
          </w:rPr>
          <w:t>https://znanium.com/catalog/document?id=355572</w:t>
        </w:r>
      </w:hyperlink>
    </w:p>
    <w:p w14:paraId="7EC2D3D1" w14:textId="77777777" w:rsidR="00E004FD" w:rsidRPr="00641169" w:rsidRDefault="00E004FD" w:rsidP="00E004FD">
      <w:pPr>
        <w:numPr>
          <w:ilvl w:val="0"/>
          <w:numId w:val="12"/>
        </w:numPr>
        <w:suppressAutoHyphens/>
        <w:spacing w:after="160" w:line="240" w:lineRule="auto"/>
        <w:contextualSpacing/>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 xml:space="preserve">Сидоренко, О. Д. Биологические методы контроля продукции животного </w:t>
      </w:r>
      <w:proofErr w:type="gramStart"/>
      <w:r w:rsidRPr="00641169">
        <w:rPr>
          <w:rFonts w:ascii="Times New Roman" w:eastAsia="SimSun" w:hAnsi="Times New Roman" w:cs="Times New Roman"/>
          <w:kern w:val="1"/>
          <w:sz w:val="26"/>
          <w:szCs w:val="26"/>
        </w:rPr>
        <w:t>происхождения :</w:t>
      </w:r>
      <w:proofErr w:type="gramEnd"/>
      <w:r w:rsidRPr="00641169">
        <w:rPr>
          <w:rFonts w:ascii="Times New Roman" w:eastAsia="SimSun" w:hAnsi="Times New Roman" w:cs="Times New Roman"/>
          <w:kern w:val="1"/>
          <w:sz w:val="26"/>
          <w:szCs w:val="26"/>
        </w:rPr>
        <w:t xml:space="preserve"> учебник / О.Д. Сидоренко. — </w:t>
      </w:r>
      <w:proofErr w:type="gramStart"/>
      <w:r w:rsidRPr="00641169">
        <w:rPr>
          <w:rFonts w:ascii="Times New Roman" w:eastAsia="SimSun" w:hAnsi="Times New Roman" w:cs="Times New Roman"/>
          <w:kern w:val="1"/>
          <w:sz w:val="26"/>
          <w:szCs w:val="26"/>
        </w:rPr>
        <w:t>Москва :</w:t>
      </w:r>
      <w:proofErr w:type="gramEnd"/>
      <w:r w:rsidRPr="00641169">
        <w:rPr>
          <w:rFonts w:ascii="Times New Roman" w:eastAsia="SimSun" w:hAnsi="Times New Roman" w:cs="Times New Roman"/>
          <w:kern w:val="1"/>
          <w:sz w:val="26"/>
          <w:szCs w:val="26"/>
        </w:rPr>
        <w:t xml:space="preserve"> ИНФРА-М, 2019. — 164 с. — (Высшее образование: </w:t>
      </w:r>
      <w:proofErr w:type="spellStart"/>
      <w:r w:rsidRPr="00641169">
        <w:rPr>
          <w:rFonts w:ascii="Times New Roman" w:eastAsia="SimSun" w:hAnsi="Times New Roman" w:cs="Times New Roman"/>
          <w:kern w:val="1"/>
          <w:sz w:val="26"/>
          <w:szCs w:val="26"/>
        </w:rPr>
        <w:t>Бакалавриат</w:t>
      </w:r>
      <w:proofErr w:type="spellEnd"/>
      <w:r w:rsidRPr="00641169">
        <w:rPr>
          <w:rFonts w:ascii="Times New Roman" w:eastAsia="SimSun" w:hAnsi="Times New Roman" w:cs="Times New Roman"/>
          <w:kern w:val="1"/>
          <w:sz w:val="26"/>
          <w:szCs w:val="26"/>
        </w:rPr>
        <w:t xml:space="preserve">). — www.dx.doi.org/10.12737/21305. - ISBN 978-5-16-012085-0.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URL: </w:t>
      </w:r>
      <w:hyperlink r:id="rId11" w:history="1">
        <w:r w:rsidRPr="00641169">
          <w:rPr>
            <w:rFonts w:ascii="Times New Roman" w:eastAsia="SimSun" w:hAnsi="Times New Roman" w:cs="Times New Roman"/>
            <w:color w:val="0000FF" w:themeColor="hyperlink"/>
            <w:kern w:val="1"/>
            <w:sz w:val="26"/>
            <w:szCs w:val="26"/>
            <w:u w:val="single"/>
          </w:rPr>
          <w:t>https://znanium.com/catalog/document?id=342120</w:t>
        </w:r>
      </w:hyperlink>
    </w:p>
    <w:p w14:paraId="1344FF46" w14:textId="77777777" w:rsidR="00E004FD" w:rsidRPr="00641169" w:rsidRDefault="00E004FD" w:rsidP="00E004FD">
      <w:pPr>
        <w:widowControl w:val="0"/>
        <w:suppressAutoHyphens/>
        <w:spacing w:after="0" w:line="240" w:lineRule="auto"/>
        <w:jc w:val="both"/>
        <w:rPr>
          <w:rFonts w:ascii="Times New Roman" w:eastAsia="Calibri" w:hAnsi="Times New Roman" w:cs="Times New Roman"/>
          <w:b/>
          <w:kern w:val="1"/>
          <w:sz w:val="26"/>
          <w:szCs w:val="26"/>
          <w:lang w:eastAsia="ru-RU" w:bidi="hi-IN"/>
        </w:rPr>
      </w:pPr>
      <w:r w:rsidRPr="00641169">
        <w:rPr>
          <w:rFonts w:ascii="Times New Roman" w:eastAsia="Calibri" w:hAnsi="Times New Roman" w:cs="Times New Roman"/>
          <w:b/>
          <w:kern w:val="1"/>
          <w:sz w:val="26"/>
          <w:szCs w:val="26"/>
          <w:lang w:eastAsia="ru-RU" w:bidi="hi-IN"/>
        </w:rPr>
        <w:t>Интернет-ресурсы:</w:t>
      </w:r>
    </w:p>
    <w:p w14:paraId="5901EE21" w14:textId="77777777" w:rsidR="00E004FD" w:rsidRPr="00641169" w:rsidRDefault="00E004FD" w:rsidP="00E00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1"/>
          <w:sz w:val="26"/>
          <w:szCs w:val="26"/>
          <w:lang w:eastAsia="zh-CN" w:bidi="hi-IN"/>
        </w:rPr>
      </w:pPr>
      <w:r w:rsidRPr="00641169">
        <w:rPr>
          <w:rFonts w:ascii="Times New Roman" w:eastAsia="Calibri" w:hAnsi="Times New Roman" w:cs="Times New Roman"/>
          <w:kern w:val="1"/>
          <w:sz w:val="26"/>
          <w:szCs w:val="26"/>
          <w:lang w:eastAsia="zh-CN" w:bidi="hi-IN"/>
        </w:rPr>
        <w:t>1.</w:t>
      </w:r>
      <w:proofErr w:type="spellStart"/>
      <w:r w:rsidRPr="00641169">
        <w:rPr>
          <w:rFonts w:ascii="Times New Roman" w:eastAsia="Calibri" w:hAnsi="Times New Roman" w:cs="Times New Roman"/>
          <w:kern w:val="1"/>
          <w:sz w:val="26"/>
          <w:szCs w:val="26"/>
          <w:lang w:val="en-US" w:eastAsia="zh-CN" w:bidi="hi-IN"/>
        </w:rPr>
        <w:t>znanium</w:t>
      </w:r>
      <w:proofErr w:type="spellEnd"/>
      <w:r w:rsidRPr="00641169">
        <w:rPr>
          <w:rFonts w:ascii="Times New Roman" w:eastAsia="Calibri" w:hAnsi="Times New Roman" w:cs="Times New Roman"/>
          <w:kern w:val="1"/>
          <w:sz w:val="26"/>
          <w:szCs w:val="26"/>
          <w:lang w:eastAsia="zh-CN" w:bidi="hi-IN"/>
        </w:rPr>
        <w:t>.</w:t>
      </w:r>
      <w:r w:rsidRPr="00641169">
        <w:rPr>
          <w:rFonts w:ascii="Times New Roman" w:eastAsia="Calibri" w:hAnsi="Times New Roman" w:cs="Times New Roman"/>
          <w:kern w:val="1"/>
          <w:sz w:val="26"/>
          <w:szCs w:val="26"/>
          <w:lang w:val="en-US" w:eastAsia="zh-CN" w:bidi="hi-IN"/>
        </w:rPr>
        <w:t>com</w:t>
      </w:r>
      <w:r w:rsidRPr="00641169">
        <w:rPr>
          <w:rFonts w:ascii="Times New Roman" w:eastAsia="Calibri" w:hAnsi="Times New Roman" w:cs="Times New Roman"/>
          <w:kern w:val="1"/>
          <w:sz w:val="26"/>
          <w:szCs w:val="26"/>
          <w:lang w:eastAsia="zh-CN" w:bidi="hi-IN"/>
        </w:rPr>
        <w:t xml:space="preserve"> – Электронная библиотечная система.</w:t>
      </w:r>
    </w:p>
    <w:p w14:paraId="3A194FB1"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2.интернет – ресурс www.gumer.info^ru.wikipedia.org</w:t>
      </w:r>
    </w:p>
    <w:p w14:paraId="7812FBC2"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3.интернет ресурсы – www.pitportal.ru – Весь общепит России</w:t>
      </w:r>
    </w:p>
    <w:p w14:paraId="0B51461A" w14:textId="77777777" w:rsidR="00E004FD" w:rsidRPr="00641169" w:rsidRDefault="00E004FD" w:rsidP="00E004FD">
      <w:pPr>
        <w:suppressAutoHyphens/>
        <w:spacing w:after="0" w:line="240" w:lineRule="auto"/>
        <w:jc w:val="both"/>
        <w:rPr>
          <w:rFonts w:ascii="Times New Roman" w:eastAsia="SimSun" w:hAnsi="Times New Roman" w:cs="Times New Roman"/>
          <w:b/>
          <w:kern w:val="1"/>
          <w:sz w:val="26"/>
          <w:szCs w:val="26"/>
        </w:rPr>
      </w:pPr>
      <w:r w:rsidRPr="00641169">
        <w:rPr>
          <w:rFonts w:ascii="Times New Roman" w:eastAsia="SimSun" w:hAnsi="Times New Roman" w:cs="Times New Roman"/>
          <w:b/>
          <w:kern w:val="1"/>
          <w:sz w:val="26"/>
          <w:szCs w:val="26"/>
        </w:rPr>
        <w:t>Сервисы и инструменты:</w:t>
      </w:r>
    </w:p>
    <w:p w14:paraId="47FB1A67"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1.</w:t>
      </w:r>
      <w:r w:rsidRPr="00641169">
        <w:rPr>
          <w:rFonts w:ascii="Times New Roman" w:eastAsia="SimSun" w:hAnsi="Times New Roman" w:cs="Times New Roman"/>
          <w:kern w:val="1"/>
          <w:sz w:val="26"/>
          <w:szCs w:val="26"/>
          <w:lang w:val="en-US"/>
        </w:rPr>
        <w:t>Skype</w:t>
      </w:r>
      <w:r w:rsidRPr="00641169">
        <w:rPr>
          <w:rFonts w:ascii="Times New Roman" w:eastAsia="SimSun" w:hAnsi="Times New Roman" w:cs="Times New Roman"/>
          <w:kern w:val="1"/>
          <w:sz w:val="26"/>
          <w:szCs w:val="26"/>
        </w:rPr>
        <w:t xml:space="preserve"> (режим доступа: </w:t>
      </w:r>
      <w:hyperlink r:id="rId12">
        <w:r w:rsidRPr="00641169">
          <w:rPr>
            <w:rFonts w:ascii="Times New Roman" w:eastAsia="SimSun" w:hAnsi="Times New Roman" w:cs="Times New Roman"/>
            <w:kern w:val="1"/>
            <w:sz w:val="26"/>
            <w:szCs w:val="26"/>
            <w:lang w:val="en-US"/>
          </w:rPr>
          <w:t>https</w:t>
        </w:r>
        <w:r w:rsidRPr="00641169">
          <w:rPr>
            <w:rFonts w:ascii="Times New Roman" w:eastAsia="SimSun" w:hAnsi="Times New Roman" w:cs="Times New Roman"/>
            <w:kern w:val="1"/>
            <w:sz w:val="26"/>
            <w:szCs w:val="26"/>
          </w:rPr>
          <w:t>://</w:t>
        </w:r>
        <w:r w:rsidRPr="00641169">
          <w:rPr>
            <w:rFonts w:ascii="Times New Roman" w:eastAsia="SimSun" w:hAnsi="Times New Roman" w:cs="Times New Roman"/>
            <w:kern w:val="1"/>
            <w:sz w:val="26"/>
            <w:szCs w:val="26"/>
            <w:lang w:val="en-US"/>
          </w:rPr>
          <w:t>www</w:t>
        </w:r>
        <w:r w:rsidRPr="00641169">
          <w:rPr>
            <w:rFonts w:ascii="Times New Roman" w:eastAsia="SimSun" w:hAnsi="Times New Roman" w:cs="Times New Roman"/>
            <w:kern w:val="1"/>
            <w:sz w:val="26"/>
            <w:szCs w:val="26"/>
          </w:rPr>
          <w:t>.</w:t>
        </w:r>
        <w:r w:rsidRPr="00641169">
          <w:rPr>
            <w:rFonts w:ascii="Times New Roman" w:eastAsia="SimSun" w:hAnsi="Times New Roman" w:cs="Times New Roman"/>
            <w:kern w:val="1"/>
            <w:sz w:val="26"/>
            <w:szCs w:val="26"/>
            <w:lang w:val="en-US"/>
          </w:rPr>
          <w:t>skype</w:t>
        </w:r>
        <w:r w:rsidRPr="00641169">
          <w:rPr>
            <w:rFonts w:ascii="Times New Roman" w:eastAsia="SimSun" w:hAnsi="Times New Roman" w:cs="Times New Roman"/>
            <w:kern w:val="1"/>
            <w:sz w:val="26"/>
            <w:szCs w:val="26"/>
          </w:rPr>
          <w:t>.</w:t>
        </w:r>
        <w:r w:rsidRPr="00641169">
          <w:rPr>
            <w:rFonts w:ascii="Times New Roman" w:eastAsia="SimSun" w:hAnsi="Times New Roman" w:cs="Times New Roman"/>
            <w:kern w:val="1"/>
            <w:sz w:val="26"/>
            <w:szCs w:val="26"/>
            <w:lang w:val="en-US"/>
          </w:rPr>
          <w:t>com</w:t>
        </w:r>
        <w:r w:rsidRPr="00641169">
          <w:rPr>
            <w:rFonts w:ascii="Times New Roman" w:eastAsia="SimSun" w:hAnsi="Times New Roman" w:cs="Times New Roman"/>
            <w:kern w:val="1"/>
            <w:sz w:val="26"/>
            <w:szCs w:val="26"/>
          </w:rPr>
          <w:t>/</w:t>
        </w:r>
      </w:hyperlink>
      <w:r w:rsidRPr="00641169">
        <w:rPr>
          <w:rFonts w:ascii="Times New Roman" w:eastAsia="SimSun" w:hAnsi="Times New Roman" w:cs="Times New Roman"/>
          <w:kern w:val="1"/>
          <w:sz w:val="26"/>
          <w:szCs w:val="26"/>
        </w:rPr>
        <w:t>)</w:t>
      </w:r>
    </w:p>
    <w:p w14:paraId="0730BBC9"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2.</w:t>
      </w:r>
      <w:r w:rsidRPr="00641169">
        <w:rPr>
          <w:rFonts w:ascii="Times New Roman" w:eastAsia="SimSun" w:hAnsi="Times New Roman" w:cs="Times New Roman"/>
          <w:kern w:val="1"/>
          <w:sz w:val="26"/>
          <w:szCs w:val="26"/>
          <w:lang w:val="en-US"/>
        </w:rPr>
        <w:t>Zoom</w:t>
      </w:r>
      <w:r w:rsidRPr="00641169">
        <w:rPr>
          <w:rFonts w:ascii="Times New Roman" w:eastAsia="SimSun" w:hAnsi="Times New Roman" w:cs="Times New Roman"/>
          <w:kern w:val="1"/>
          <w:sz w:val="26"/>
          <w:szCs w:val="26"/>
        </w:rPr>
        <w:t xml:space="preserve"> (режим доступа: </w:t>
      </w:r>
      <w:r w:rsidRPr="00641169">
        <w:rPr>
          <w:rFonts w:ascii="Times New Roman" w:eastAsia="SimSun" w:hAnsi="Times New Roman" w:cs="Times New Roman"/>
          <w:kern w:val="1"/>
          <w:sz w:val="26"/>
          <w:szCs w:val="26"/>
          <w:lang w:val="en-US"/>
        </w:rPr>
        <w:t>https</w:t>
      </w:r>
      <w:r w:rsidRPr="00641169">
        <w:rPr>
          <w:rFonts w:ascii="Times New Roman" w:eastAsia="SimSun" w:hAnsi="Times New Roman" w:cs="Times New Roman"/>
          <w:kern w:val="1"/>
          <w:sz w:val="26"/>
          <w:szCs w:val="26"/>
        </w:rPr>
        <w:t xml:space="preserve">:// </w:t>
      </w:r>
      <w:r w:rsidRPr="00641169">
        <w:rPr>
          <w:rFonts w:ascii="Times New Roman" w:eastAsia="SimSun" w:hAnsi="Times New Roman" w:cs="Times New Roman"/>
          <w:kern w:val="1"/>
          <w:sz w:val="26"/>
          <w:szCs w:val="26"/>
          <w:lang w:val="en-US"/>
        </w:rPr>
        <w:t>zoom</w:t>
      </w:r>
      <w:r w:rsidRPr="00641169">
        <w:rPr>
          <w:rFonts w:ascii="Times New Roman" w:eastAsia="SimSun" w:hAnsi="Times New Roman" w:cs="Times New Roman"/>
          <w:kern w:val="1"/>
          <w:sz w:val="26"/>
          <w:szCs w:val="26"/>
        </w:rPr>
        <w:t>.</w:t>
      </w:r>
      <w:r w:rsidRPr="00641169">
        <w:rPr>
          <w:rFonts w:ascii="Times New Roman" w:eastAsia="SimSun" w:hAnsi="Times New Roman" w:cs="Times New Roman"/>
          <w:kern w:val="1"/>
          <w:sz w:val="26"/>
          <w:szCs w:val="26"/>
          <w:lang w:val="en-US"/>
        </w:rPr>
        <w:t>us</w:t>
      </w:r>
      <w:r w:rsidRPr="00641169">
        <w:rPr>
          <w:rFonts w:ascii="Times New Roman" w:eastAsia="SimSun" w:hAnsi="Times New Roman" w:cs="Times New Roman"/>
          <w:kern w:val="1"/>
          <w:sz w:val="26"/>
          <w:szCs w:val="26"/>
        </w:rPr>
        <w:t>/)</w:t>
      </w:r>
    </w:p>
    <w:p w14:paraId="73A0C3BE"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3. https://</w:t>
      </w:r>
      <w:r w:rsidRPr="00641169">
        <w:rPr>
          <w:rFonts w:ascii="Times New Roman" w:eastAsia="SimSun" w:hAnsi="Times New Roman" w:cs="Times New Roman"/>
          <w:kern w:val="1"/>
          <w:sz w:val="26"/>
          <w:szCs w:val="26"/>
          <w:lang w:val="en-US"/>
        </w:rPr>
        <w:t>disk</w:t>
      </w:r>
      <w:r w:rsidRPr="00641169">
        <w:rPr>
          <w:rFonts w:ascii="Times New Roman" w:eastAsia="SimSun" w:hAnsi="Times New Roman" w:cs="Times New Roman"/>
          <w:kern w:val="1"/>
          <w:sz w:val="26"/>
          <w:szCs w:val="26"/>
        </w:rPr>
        <w:t>.</w:t>
      </w:r>
      <w:proofErr w:type="spellStart"/>
      <w:r w:rsidRPr="00641169">
        <w:rPr>
          <w:rFonts w:ascii="Times New Roman" w:eastAsia="SimSun" w:hAnsi="Times New Roman" w:cs="Times New Roman"/>
          <w:kern w:val="1"/>
          <w:sz w:val="26"/>
          <w:szCs w:val="26"/>
          <w:lang w:val="en-US"/>
        </w:rPr>
        <w:t>yandex</w:t>
      </w:r>
      <w:proofErr w:type="spellEnd"/>
      <w:r w:rsidRPr="00641169">
        <w:rPr>
          <w:rFonts w:ascii="Times New Roman" w:eastAsia="SimSun" w:hAnsi="Times New Roman" w:cs="Times New Roman"/>
          <w:kern w:val="1"/>
          <w:sz w:val="26"/>
          <w:szCs w:val="26"/>
        </w:rPr>
        <w:t>.</w:t>
      </w:r>
      <w:proofErr w:type="spellStart"/>
      <w:r w:rsidRPr="00641169">
        <w:rPr>
          <w:rFonts w:ascii="Times New Roman" w:eastAsia="SimSun" w:hAnsi="Times New Roman" w:cs="Times New Roman"/>
          <w:kern w:val="1"/>
          <w:sz w:val="26"/>
          <w:szCs w:val="26"/>
          <w:lang w:val="en-US"/>
        </w:rPr>
        <w:t>ru</w:t>
      </w:r>
      <w:proofErr w:type="spellEnd"/>
      <w:r w:rsidRPr="00641169">
        <w:rPr>
          <w:rFonts w:ascii="Times New Roman" w:eastAsia="SimSun" w:hAnsi="Times New Roman" w:cs="Times New Roman"/>
          <w:kern w:val="1"/>
          <w:sz w:val="26"/>
          <w:szCs w:val="26"/>
        </w:rPr>
        <w:t>/</w:t>
      </w:r>
    </w:p>
    <w:p w14:paraId="798232ED" w14:textId="5103BD54" w:rsidR="00E004FD" w:rsidRDefault="00E004FD" w:rsidP="00E004FD">
      <w:pPr>
        <w:suppressAutoHyphens/>
        <w:spacing w:after="0"/>
        <w:jc w:val="both"/>
        <w:rPr>
          <w:rFonts w:ascii="Times New Roman" w:eastAsia="SimSun" w:hAnsi="Times New Roman" w:cs="Times New Roman"/>
          <w:kern w:val="1"/>
          <w:sz w:val="26"/>
          <w:szCs w:val="26"/>
        </w:rPr>
      </w:pPr>
    </w:p>
    <w:p w14:paraId="17833215" w14:textId="1F251F0E" w:rsidR="00641169" w:rsidRDefault="00641169" w:rsidP="00E004FD">
      <w:pPr>
        <w:suppressAutoHyphens/>
        <w:spacing w:after="0"/>
        <w:jc w:val="both"/>
        <w:rPr>
          <w:rFonts w:ascii="Times New Roman" w:eastAsia="SimSun" w:hAnsi="Times New Roman" w:cs="Times New Roman"/>
          <w:kern w:val="1"/>
          <w:sz w:val="26"/>
          <w:szCs w:val="26"/>
        </w:rPr>
      </w:pPr>
    </w:p>
    <w:p w14:paraId="6E25243D" w14:textId="21EC354B" w:rsidR="00641169" w:rsidRDefault="00641169" w:rsidP="00E004FD">
      <w:pPr>
        <w:suppressAutoHyphens/>
        <w:spacing w:after="0"/>
        <w:jc w:val="both"/>
        <w:rPr>
          <w:rFonts w:ascii="Times New Roman" w:eastAsia="SimSun" w:hAnsi="Times New Roman" w:cs="Times New Roman"/>
          <w:kern w:val="1"/>
          <w:sz w:val="26"/>
          <w:szCs w:val="26"/>
        </w:rPr>
      </w:pPr>
    </w:p>
    <w:p w14:paraId="7DC53EE8" w14:textId="130B411F" w:rsidR="00641169" w:rsidRDefault="00641169" w:rsidP="00E004FD">
      <w:pPr>
        <w:suppressAutoHyphens/>
        <w:spacing w:after="0"/>
        <w:jc w:val="both"/>
        <w:rPr>
          <w:rFonts w:ascii="Times New Roman" w:eastAsia="SimSun" w:hAnsi="Times New Roman" w:cs="Times New Roman"/>
          <w:kern w:val="1"/>
          <w:sz w:val="26"/>
          <w:szCs w:val="26"/>
        </w:rPr>
      </w:pPr>
    </w:p>
    <w:p w14:paraId="31CDF909" w14:textId="45D79FA4" w:rsidR="00641169" w:rsidRDefault="00641169" w:rsidP="00E004FD">
      <w:pPr>
        <w:suppressAutoHyphens/>
        <w:spacing w:after="0"/>
        <w:jc w:val="both"/>
        <w:rPr>
          <w:rFonts w:ascii="Times New Roman" w:eastAsia="SimSun" w:hAnsi="Times New Roman" w:cs="Times New Roman"/>
          <w:kern w:val="1"/>
          <w:sz w:val="26"/>
          <w:szCs w:val="26"/>
        </w:rPr>
      </w:pPr>
    </w:p>
    <w:p w14:paraId="7C143A74" w14:textId="2F137937" w:rsidR="00641169" w:rsidRDefault="00641169" w:rsidP="00E004FD">
      <w:pPr>
        <w:suppressAutoHyphens/>
        <w:spacing w:after="0"/>
        <w:jc w:val="both"/>
        <w:rPr>
          <w:rFonts w:ascii="Times New Roman" w:eastAsia="SimSun" w:hAnsi="Times New Roman" w:cs="Times New Roman"/>
          <w:kern w:val="1"/>
          <w:sz w:val="26"/>
          <w:szCs w:val="26"/>
        </w:rPr>
      </w:pPr>
    </w:p>
    <w:p w14:paraId="191DFD3D" w14:textId="2E88C0DD" w:rsidR="00641169" w:rsidRDefault="00641169" w:rsidP="00E004FD">
      <w:pPr>
        <w:suppressAutoHyphens/>
        <w:spacing w:after="0"/>
        <w:jc w:val="both"/>
        <w:rPr>
          <w:rFonts w:ascii="Times New Roman" w:eastAsia="SimSun" w:hAnsi="Times New Roman" w:cs="Times New Roman"/>
          <w:kern w:val="1"/>
          <w:sz w:val="26"/>
          <w:szCs w:val="26"/>
        </w:rPr>
      </w:pPr>
    </w:p>
    <w:p w14:paraId="4F5B9E80" w14:textId="08DC6188" w:rsidR="00641169" w:rsidRDefault="00641169" w:rsidP="00E004FD">
      <w:pPr>
        <w:suppressAutoHyphens/>
        <w:spacing w:after="0"/>
        <w:jc w:val="both"/>
        <w:rPr>
          <w:rFonts w:ascii="Times New Roman" w:eastAsia="SimSun" w:hAnsi="Times New Roman" w:cs="Times New Roman"/>
          <w:kern w:val="1"/>
          <w:sz w:val="26"/>
          <w:szCs w:val="26"/>
        </w:rPr>
      </w:pPr>
    </w:p>
    <w:p w14:paraId="09964765" w14:textId="653DAEE1" w:rsidR="00641169" w:rsidRDefault="00641169" w:rsidP="00E004FD">
      <w:pPr>
        <w:suppressAutoHyphens/>
        <w:spacing w:after="0"/>
        <w:jc w:val="both"/>
        <w:rPr>
          <w:rFonts w:ascii="Times New Roman" w:eastAsia="SimSun" w:hAnsi="Times New Roman" w:cs="Times New Roman"/>
          <w:kern w:val="1"/>
          <w:sz w:val="26"/>
          <w:szCs w:val="26"/>
        </w:rPr>
      </w:pPr>
    </w:p>
    <w:p w14:paraId="0A6AC8A1" w14:textId="3D9F88A1" w:rsidR="00641169" w:rsidRDefault="00641169" w:rsidP="00E004FD">
      <w:pPr>
        <w:suppressAutoHyphens/>
        <w:spacing w:after="0"/>
        <w:jc w:val="both"/>
        <w:rPr>
          <w:rFonts w:ascii="Times New Roman" w:eastAsia="SimSun" w:hAnsi="Times New Roman" w:cs="Times New Roman"/>
          <w:kern w:val="1"/>
          <w:sz w:val="26"/>
          <w:szCs w:val="26"/>
        </w:rPr>
      </w:pPr>
    </w:p>
    <w:p w14:paraId="2C494E8C" w14:textId="13572455" w:rsidR="00641169" w:rsidRDefault="00641169" w:rsidP="00E004FD">
      <w:pPr>
        <w:suppressAutoHyphens/>
        <w:spacing w:after="0"/>
        <w:jc w:val="both"/>
        <w:rPr>
          <w:rFonts w:ascii="Times New Roman" w:eastAsia="SimSun" w:hAnsi="Times New Roman" w:cs="Times New Roman"/>
          <w:kern w:val="1"/>
          <w:sz w:val="26"/>
          <w:szCs w:val="26"/>
        </w:rPr>
      </w:pPr>
    </w:p>
    <w:p w14:paraId="111991B2" w14:textId="1CF711B7" w:rsidR="00641169" w:rsidRDefault="00641169" w:rsidP="00E004FD">
      <w:pPr>
        <w:suppressAutoHyphens/>
        <w:spacing w:after="0"/>
        <w:jc w:val="both"/>
        <w:rPr>
          <w:rFonts w:ascii="Times New Roman" w:eastAsia="SimSun" w:hAnsi="Times New Roman" w:cs="Times New Roman"/>
          <w:kern w:val="1"/>
          <w:sz w:val="26"/>
          <w:szCs w:val="26"/>
        </w:rPr>
      </w:pPr>
    </w:p>
    <w:p w14:paraId="4D6F47DC" w14:textId="4124AD78" w:rsidR="00641169" w:rsidRDefault="00641169" w:rsidP="00E004FD">
      <w:pPr>
        <w:suppressAutoHyphens/>
        <w:spacing w:after="0"/>
        <w:jc w:val="both"/>
        <w:rPr>
          <w:rFonts w:ascii="Times New Roman" w:eastAsia="SimSun" w:hAnsi="Times New Roman" w:cs="Times New Roman"/>
          <w:kern w:val="1"/>
          <w:sz w:val="26"/>
          <w:szCs w:val="26"/>
        </w:rPr>
      </w:pPr>
    </w:p>
    <w:p w14:paraId="371FB9AC" w14:textId="77777777" w:rsidR="00641169" w:rsidRPr="00641169" w:rsidRDefault="00641169" w:rsidP="00E004FD">
      <w:pPr>
        <w:suppressAutoHyphens/>
        <w:spacing w:after="0"/>
        <w:jc w:val="both"/>
        <w:rPr>
          <w:rFonts w:ascii="Times New Roman" w:eastAsia="SimSun" w:hAnsi="Times New Roman" w:cs="Times New Roman"/>
          <w:kern w:val="1"/>
          <w:sz w:val="26"/>
          <w:szCs w:val="26"/>
        </w:rPr>
      </w:pPr>
    </w:p>
    <w:p w14:paraId="12E8A550" w14:textId="77777777" w:rsidR="00154FB6" w:rsidRPr="00641169" w:rsidRDefault="00154FB6" w:rsidP="00154FB6">
      <w:pPr>
        <w:tabs>
          <w:tab w:val="left" w:pos="3405"/>
        </w:tabs>
        <w:spacing w:after="0"/>
        <w:jc w:val="right"/>
        <w:rPr>
          <w:rFonts w:ascii="Times New Roman" w:eastAsia="Calibri" w:hAnsi="Times New Roman" w:cs="Times New Roman"/>
          <w:sz w:val="26"/>
          <w:szCs w:val="26"/>
        </w:rPr>
      </w:pPr>
      <w:r w:rsidRPr="00641169">
        <w:rPr>
          <w:rFonts w:ascii="Times New Roman" w:eastAsia="Calibri" w:hAnsi="Times New Roman" w:cs="Times New Roman"/>
          <w:sz w:val="26"/>
          <w:szCs w:val="26"/>
        </w:rPr>
        <w:lastRenderedPageBreak/>
        <w:t>Приложение 1</w:t>
      </w:r>
    </w:p>
    <w:p w14:paraId="021AA13E" w14:textId="77777777" w:rsidR="00154FB6" w:rsidRPr="00641169" w:rsidRDefault="00154FB6" w:rsidP="00154FB6">
      <w:pPr>
        <w:tabs>
          <w:tab w:val="left" w:pos="3405"/>
        </w:tabs>
        <w:spacing w:after="0"/>
        <w:jc w:val="right"/>
        <w:rPr>
          <w:rFonts w:ascii="Times New Roman" w:eastAsia="Calibri" w:hAnsi="Times New Roman" w:cs="Times New Roman"/>
          <w:sz w:val="26"/>
          <w:szCs w:val="26"/>
        </w:rPr>
      </w:pPr>
      <w:r w:rsidRPr="00641169">
        <w:rPr>
          <w:rFonts w:ascii="Times New Roman" w:eastAsia="Calibri" w:hAnsi="Times New Roman" w:cs="Times New Roman"/>
          <w:sz w:val="26"/>
          <w:szCs w:val="26"/>
        </w:rPr>
        <w:t>Титульный лист реферата.</w:t>
      </w:r>
    </w:p>
    <w:p w14:paraId="52A87D52" w14:textId="77777777" w:rsidR="00154FB6" w:rsidRPr="00641169" w:rsidRDefault="00154FB6" w:rsidP="00154FB6">
      <w:pPr>
        <w:spacing w:after="0" w:line="240" w:lineRule="auto"/>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t>Министерство   образования и науки Республики Татарстан</w:t>
      </w:r>
    </w:p>
    <w:p w14:paraId="24DC9CAB" w14:textId="77777777" w:rsidR="00154FB6" w:rsidRPr="00641169" w:rsidRDefault="00154FB6" w:rsidP="00154FB6">
      <w:pPr>
        <w:spacing w:after="0" w:line="240" w:lineRule="auto"/>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t>ГАПОУ «Казанский политехнический колледж»</w:t>
      </w:r>
    </w:p>
    <w:p w14:paraId="3E73097D"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5E3FD12E"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5148CA9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70901C5A" w14:textId="77777777" w:rsidR="00154FB6" w:rsidRPr="00641169" w:rsidRDefault="00154FB6" w:rsidP="00154FB6">
      <w:pPr>
        <w:spacing w:after="0" w:line="360" w:lineRule="auto"/>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t>Реферат</w:t>
      </w:r>
    </w:p>
    <w:p w14:paraId="639C9650" w14:textId="77777777" w:rsidR="00154FB6" w:rsidRPr="00641169" w:rsidRDefault="00154FB6" w:rsidP="00154FB6">
      <w:pPr>
        <w:spacing w:after="0" w:line="360" w:lineRule="auto"/>
        <w:jc w:val="center"/>
        <w:rPr>
          <w:rFonts w:ascii="Times New Roman" w:eastAsia="Calibri" w:hAnsi="Times New Roman" w:cs="Times New Roman"/>
          <w:sz w:val="26"/>
          <w:szCs w:val="26"/>
        </w:rPr>
      </w:pPr>
      <w:r w:rsidRPr="00641169">
        <w:rPr>
          <w:rFonts w:ascii="Times New Roman" w:eastAsia="Calibri" w:hAnsi="Times New Roman" w:cs="Times New Roman"/>
          <w:sz w:val="26"/>
          <w:szCs w:val="26"/>
        </w:rPr>
        <w:t>по дисциплине _______________________________________</w:t>
      </w:r>
    </w:p>
    <w:p w14:paraId="093F7161" w14:textId="77777777" w:rsidR="00154FB6" w:rsidRPr="00641169" w:rsidRDefault="00154FB6" w:rsidP="00154FB6">
      <w:pPr>
        <w:spacing w:after="0" w:line="360" w:lineRule="auto"/>
        <w:jc w:val="center"/>
        <w:rPr>
          <w:rFonts w:ascii="Times New Roman" w:eastAsia="Calibri" w:hAnsi="Times New Roman" w:cs="Times New Roman"/>
          <w:sz w:val="26"/>
          <w:szCs w:val="26"/>
        </w:rPr>
      </w:pPr>
      <w:r w:rsidRPr="00641169">
        <w:rPr>
          <w:rFonts w:ascii="Times New Roman" w:eastAsia="Calibri" w:hAnsi="Times New Roman" w:cs="Times New Roman"/>
          <w:sz w:val="26"/>
          <w:szCs w:val="26"/>
        </w:rPr>
        <w:t xml:space="preserve">Тема: </w:t>
      </w:r>
      <w:r w:rsidRPr="00641169">
        <w:rPr>
          <w:rFonts w:ascii="Times New Roman" w:eastAsia="Calibri" w:hAnsi="Times New Roman" w:cs="Times New Roman"/>
          <w:color w:val="000000"/>
          <w:spacing w:val="1"/>
          <w:sz w:val="26"/>
          <w:szCs w:val="26"/>
        </w:rPr>
        <w:t>____________________________________________________</w:t>
      </w:r>
    </w:p>
    <w:p w14:paraId="61ED427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661AEFB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326A692A"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3751408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4324834F"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6ACE3D7F"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 xml:space="preserve">Выполнил: обучающийся __курса, </w:t>
      </w:r>
    </w:p>
    <w:p w14:paraId="051A1C23"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Группы № ____, ФИО</w:t>
      </w:r>
    </w:p>
    <w:p w14:paraId="55B62CE0" w14:textId="77777777" w:rsidR="00154FB6" w:rsidRPr="00641169" w:rsidRDefault="00154FB6" w:rsidP="00154FB6">
      <w:pPr>
        <w:tabs>
          <w:tab w:val="left" w:pos="5655"/>
        </w:tabs>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Проверил:</w:t>
      </w:r>
    </w:p>
    <w:p w14:paraId="48E47620"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 xml:space="preserve">Преподаватель: ______ФИО </w:t>
      </w:r>
    </w:p>
    <w:p w14:paraId="7F9480EA"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___ (отметка)</w:t>
      </w:r>
    </w:p>
    <w:p w14:paraId="7F22824C" w14:textId="77777777" w:rsidR="00154FB6" w:rsidRPr="00641169" w:rsidRDefault="00154FB6" w:rsidP="00154FB6">
      <w:pPr>
        <w:tabs>
          <w:tab w:val="left" w:pos="6975"/>
        </w:tabs>
        <w:spacing w:after="0" w:line="360" w:lineRule="auto"/>
        <w:jc w:val="both"/>
        <w:rPr>
          <w:rFonts w:ascii="Times New Roman" w:eastAsia="Calibri" w:hAnsi="Times New Roman" w:cs="Times New Roman"/>
          <w:sz w:val="26"/>
          <w:szCs w:val="26"/>
        </w:rPr>
      </w:pPr>
    </w:p>
    <w:p w14:paraId="69ED9006"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59BB1E1B"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7A7EC92C"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6CF8953E"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178259E5" w14:textId="77777777" w:rsidR="00154FB6" w:rsidRPr="00641169" w:rsidRDefault="00154FB6" w:rsidP="00154FB6">
      <w:pPr>
        <w:spacing w:after="0" w:line="360" w:lineRule="auto"/>
        <w:jc w:val="center"/>
        <w:rPr>
          <w:rFonts w:ascii="Times New Roman" w:eastAsia="Calibri" w:hAnsi="Times New Roman" w:cs="Times New Roman"/>
          <w:sz w:val="26"/>
          <w:szCs w:val="26"/>
        </w:rPr>
      </w:pPr>
      <w:r w:rsidRPr="00641169">
        <w:rPr>
          <w:rFonts w:ascii="Times New Roman" w:eastAsia="Calibri" w:hAnsi="Times New Roman" w:cs="Times New Roman"/>
          <w:sz w:val="26"/>
          <w:szCs w:val="26"/>
        </w:rPr>
        <w:t>Казань, 2020 г.</w:t>
      </w:r>
    </w:p>
    <w:p w14:paraId="7EBF6F18" w14:textId="77777777" w:rsidR="00154FB6" w:rsidRPr="00641169" w:rsidRDefault="00154FB6" w:rsidP="00154FB6">
      <w:pPr>
        <w:snapToGrid w:val="0"/>
        <w:spacing w:after="0"/>
        <w:jc w:val="both"/>
        <w:rPr>
          <w:rFonts w:ascii="Times New Roman" w:eastAsia="Calibri" w:hAnsi="Times New Roman" w:cs="Times New Roman"/>
          <w:sz w:val="26"/>
          <w:szCs w:val="26"/>
        </w:rPr>
      </w:pPr>
    </w:p>
    <w:p w14:paraId="1115E1CF" w14:textId="77777777" w:rsidR="00154FB6" w:rsidRPr="00641169" w:rsidRDefault="00154FB6" w:rsidP="00154FB6">
      <w:pPr>
        <w:spacing w:after="0" w:line="240" w:lineRule="auto"/>
        <w:rPr>
          <w:rFonts w:ascii="Times New Roman" w:eastAsia="Times New Roman" w:hAnsi="Times New Roman" w:cs="Times New Roman"/>
          <w:sz w:val="26"/>
          <w:szCs w:val="26"/>
          <w:lang w:eastAsia="ru-RU"/>
        </w:rPr>
      </w:pPr>
    </w:p>
    <w:p w14:paraId="0F847FDE" w14:textId="77777777" w:rsidR="006B3900" w:rsidRPr="00641169" w:rsidRDefault="006B3900" w:rsidP="006B3900">
      <w:pPr>
        <w:rPr>
          <w:sz w:val="26"/>
          <w:szCs w:val="26"/>
        </w:rPr>
      </w:pPr>
    </w:p>
    <w:p w14:paraId="692A2DEE" w14:textId="77777777" w:rsidR="006B3900" w:rsidRPr="00641169" w:rsidRDefault="006B3900">
      <w:pPr>
        <w:spacing w:after="0" w:line="240" w:lineRule="auto"/>
        <w:rPr>
          <w:sz w:val="26"/>
          <w:szCs w:val="26"/>
        </w:rPr>
      </w:pPr>
    </w:p>
    <w:sectPr w:rsidR="006B3900" w:rsidRPr="00641169" w:rsidSect="002C0589">
      <w:footerReference w:type="default" r:id="rId13"/>
      <w:pgSz w:w="11906" w:h="16838"/>
      <w:pgMar w:top="1134" w:right="850"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A8EC8" w14:textId="77777777" w:rsidR="00527E3D" w:rsidRDefault="00527E3D">
      <w:pPr>
        <w:spacing w:after="0" w:line="240" w:lineRule="auto"/>
      </w:pPr>
      <w:r>
        <w:separator/>
      </w:r>
    </w:p>
  </w:endnote>
  <w:endnote w:type="continuationSeparator" w:id="0">
    <w:p w14:paraId="2DA4F188" w14:textId="77777777" w:rsidR="00527E3D" w:rsidRDefault="005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354405"/>
      <w:docPartObj>
        <w:docPartGallery w:val="Page Numbers (Bottom of Page)"/>
        <w:docPartUnique/>
      </w:docPartObj>
    </w:sdtPr>
    <w:sdtEndPr/>
    <w:sdtContent>
      <w:p w14:paraId="1B10518A" w14:textId="045E3997" w:rsidR="008B65C6" w:rsidRDefault="008B65C6">
        <w:pPr>
          <w:pStyle w:val="aa"/>
          <w:jc w:val="center"/>
        </w:pPr>
        <w:r>
          <w:fldChar w:fldCharType="begin"/>
        </w:r>
        <w:r>
          <w:instrText>PAGE</w:instrText>
        </w:r>
        <w:r>
          <w:fldChar w:fldCharType="separate"/>
        </w:r>
        <w:r w:rsidR="002C0589">
          <w:rPr>
            <w:noProof/>
          </w:rPr>
          <w:t>2</w:t>
        </w:r>
        <w:r>
          <w:fldChar w:fldCharType="end"/>
        </w:r>
      </w:p>
    </w:sdtContent>
  </w:sdt>
  <w:p w14:paraId="5C14CFA8" w14:textId="77777777" w:rsidR="008B65C6" w:rsidRDefault="008B65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F3AA8" w14:textId="77777777" w:rsidR="00527E3D" w:rsidRDefault="00527E3D">
      <w:pPr>
        <w:spacing w:after="0" w:line="240" w:lineRule="auto"/>
      </w:pPr>
      <w:r>
        <w:separator/>
      </w:r>
    </w:p>
  </w:footnote>
  <w:footnote w:type="continuationSeparator" w:id="0">
    <w:p w14:paraId="030DE108" w14:textId="77777777" w:rsidR="00527E3D" w:rsidRDefault="0052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173882"/>
    <w:multiLevelType w:val="multilevel"/>
    <w:tmpl w:val="32A2CE78"/>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247972CE"/>
    <w:multiLevelType w:val="hybridMultilevel"/>
    <w:tmpl w:val="7ACC8730"/>
    <w:lvl w:ilvl="0" w:tplc="78DAB40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2A2629"/>
    <w:multiLevelType w:val="multilevel"/>
    <w:tmpl w:val="55AC2804"/>
    <w:lvl w:ilvl="0">
      <w:start w:val="1"/>
      <w:numFmt w:val="bullet"/>
      <w:lvlText w:val=""/>
      <w:lvlJc w:val="left"/>
      <w:pPr>
        <w:tabs>
          <w:tab w:val="num" w:pos="1259"/>
        </w:tabs>
        <w:ind w:left="1259" w:hanging="360"/>
      </w:pPr>
      <w:rPr>
        <w:rFonts w:ascii="Wingdings" w:hAnsi="Wingdings" w:cs="Wingdings" w:hint="default"/>
        <w:sz w:val="28"/>
      </w:rPr>
    </w:lvl>
    <w:lvl w:ilvl="1">
      <w:start w:val="1"/>
      <w:numFmt w:val="bullet"/>
      <w:lvlText w:val="o"/>
      <w:lvlJc w:val="left"/>
      <w:pPr>
        <w:tabs>
          <w:tab w:val="num" w:pos="1979"/>
        </w:tabs>
        <w:ind w:left="1979" w:hanging="360"/>
      </w:pPr>
      <w:rPr>
        <w:rFonts w:ascii="Courier New" w:hAnsi="Courier New" w:cs="Courier New" w:hint="default"/>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cs="Wingdings" w:hint="default"/>
      </w:rPr>
    </w:lvl>
  </w:abstractNum>
  <w:abstractNum w:abstractNumId="4" w15:restartNumberingAfterBreak="0">
    <w:nsid w:val="3E144131"/>
    <w:multiLevelType w:val="multilevel"/>
    <w:tmpl w:val="4D66C396"/>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2A62CFD"/>
    <w:multiLevelType w:val="multilevel"/>
    <w:tmpl w:val="2D125FB4"/>
    <w:lvl w:ilvl="0">
      <w:start w:val="1"/>
      <w:numFmt w:val="bullet"/>
      <w:lvlText w:val=""/>
      <w:lvlJc w:val="left"/>
      <w:pPr>
        <w:ind w:left="899" w:hanging="360"/>
      </w:pPr>
      <w:rPr>
        <w:rFonts w:ascii="Symbol" w:hAnsi="Symbol" w:cs="Symbol" w:hint="default"/>
        <w:sz w:val="28"/>
      </w:rPr>
    </w:lvl>
    <w:lvl w:ilvl="1">
      <w:start w:val="1"/>
      <w:numFmt w:val="bullet"/>
      <w:lvlText w:val="o"/>
      <w:lvlJc w:val="left"/>
      <w:pPr>
        <w:ind w:left="1619" w:hanging="360"/>
      </w:pPr>
      <w:rPr>
        <w:rFonts w:ascii="Courier New" w:hAnsi="Courier New" w:cs="Courier New" w:hint="default"/>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Pr>
    </w:lvl>
    <w:lvl w:ilvl="8">
      <w:start w:val="1"/>
      <w:numFmt w:val="bullet"/>
      <w:lvlText w:val=""/>
      <w:lvlJc w:val="left"/>
      <w:pPr>
        <w:ind w:left="6659" w:hanging="360"/>
      </w:pPr>
      <w:rPr>
        <w:rFonts w:ascii="Wingdings" w:hAnsi="Wingdings" w:cs="Wingdings" w:hint="default"/>
      </w:rPr>
    </w:lvl>
  </w:abstractNum>
  <w:abstractNum w:abstractNumId="6" w15:restartNumberingAfterBreak="0">
    <w:nsid w:val="4AFD126E"/>
    <w:multiLevelType w:val="multilevel"/>
    <w:tmpl w:val="890C154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574B45"/>
    <w:multiLevelType w:val="multilevel"/>
    <w:tmpl w:val="CCD813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CD0389C"/>
    <w:multiLevelType w:val="multilevel"/>
    <w:tmpl w:val="CC78AB6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15:restartNumberingAfterBreak="0">
    <w:nsid w:val="6D774464"/>
    <w:multiLevelType w:val="multilevel"/>
    <w:tmpl w:val="D51E686C"/>
    <w:lvl w:ilvl="0">
      <w:start w:val="1"/>
      <w:numFmt w:val="decimal"/>
      <w:lvlText w:val="%1."/>
      <w:lvlJc w:val="left"/>
      <w:pPr>
        <w:ind w:left="720" w:hanging="360"/>
      </w:pPr>
      <w:rPr>
        <w:rFonts w:ascii="Times New Roman" w:hAnsi="Times New Roman" w:cs="Times New Roman"/>
        <w:b/>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769051FA"/>
    <w:multiLevelType w:val="multilevel"/>
    <w:tmpl w:val="5856784E"/>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6"/>
  </w:num>
  <w:num w:numId="3">
    <w:abstractNumId w:val="1"/>
  </w:num>
  <w:num w:numId="4">
    <w:abstractNumId w:val="3"/>
  </w:num>
  <w:num w:numId="5">
    <w:abstractNumId w:val="4"/>
  </w:num>
  <w:num w:numId="6">
    <w:abstractNumId w:val="9"/>
  </w:num>
  <w:num w:numId="7">
    <w:abstractNumId w:val="5"/>
  </w:num>
  <w:num w:numId="8">
    <w:abstractNumId w:val="11"/>
  </w:num>
  <w:num w:numId="9">
    <w:abstractNumId w:val="8"/>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7F9"/>
    <w:rsid w:val="00020CF3"/>
    <w:rsid w:val="0004549E"/>
    <w:rsid w:val="000553BE"/>
    <w:rsid w:val="00071338"/>
    <w:rsid w:val="00137B97"/>
    <w:rsid w:val="00154FB6"/>
    <w:rsid w:val="001E672D"/>
    <w:rsid w:val="00217F21"/>
    <w:rsid w:val="002C0589"/>
    <w:rsid w:val="002D5D51"/>
    <w:rsid w:val="00490403"/>
    <w:rsid w:val="00510B02"/>
    <w:rsid w:val="00527E3D"/>
    <w:rsid w:val="005F756F"/>
    <w:rsid w:val="00641169"/>
    <w:rsid w:val="00696790"/>
    <w:rsid w:val="006B3900"/>
    <w:rsid w:val="00743991"/>
    <w:rsid w:val="00753EC5"/>
    <w:rsid w:val="007D5EA8"/>
    <w:rsid w:val="007E2125"/>
    <w:rsid w:val="00823476"/>
    <w:rsid w:val="008254BA"/>
    <w:rsid w:val="0085700B"/>
    <w:rsid w:val="008A3ED3"/>
    <w:rsid w:val="008B65C6"/>
    <w:rsid w:val="008C4696"/>
    <w:rsid w:val="008F127B"/>
    <w:rsid w:val="00966ED7"/>
    <w:rsid w:val="00996771"/>
    <w:rsid w:val="009C56AA"/>
    <w:rsid w:val="009E60BF"/>
    <w:rsid w:val="009F33C1"/>
    <w:rsid w:val="00A11152"/>
    <w:rsid w:val="00A22F16"/>
    <w:rsid w:val="00B119F5"/>
    <w:rsid w:val="00B46E9D"/>
    <w:rsid w:val="00B65F1F"/>
    <w:rsid w:val="00B7478F"/>
    <w:rsid w:val="00B95FA6"/>
    <w:rsid w:val="00C65901"/>
    <w:rsid w:val="00C75F6C"/>
    <w:rsid w:val="00C947FD"/>
    <w:rsid w:val="00CC2CDF"/>
    <w:rsid w:val="00CE3FA5"/>
    <w:rsid w:val="00E004FD"/>
    <w:rsid w:val="00E15DB8"/>
    <w:rsid w:val="00E556C4"/>
    <w:rsid w:val="00EE38A1"/>
    <w:rsid w:val="00F34945"/>
    <w:rsid w:val="00F363AC"/>
    <w:rsid w:val="00F467F9"/>
    <w:rsid w:val="00FE30F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D8739"/>
  <w15:docId w15:val="{C9F35DCD-62FA-4B8E-8D23-47AE24F9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85A"/>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52B3B"/>
  </w:style>
  <w:style w:type="character" w:customStyle="1" w:styleId="a4">
    <w:name w:val="Нижний колонтитул Знак"/>
    <w:basedOn w:val="a0"/>
    <w:uiPriority w:val="99"/>
    <w:qFormat/>
    <w:rsid w:val="00F52B3B"/>
  </w:style>
  <w:style w:type="character" w:customStyle="1" w:styleId="ListLabel1">
    <w:name w:val="ListLabel 1"/>
    <w:qFormat/>
    <w:rPr>
      <w:rFonts w:ascii="Times New Roman" w:hAnsi="Times New Roman" w:cs="Times New Roman"/>
      <w:b/>
      <w:sz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ascii="Times New Roman" w:hAnsi="Times New Roman"/>
      <w:sz w:val="28"/>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ascii="Times New Roman" w:hAnsi="Times New Roman" w:cs="Times New Roman"/>
      <w:b/>
      <w:sz w:val="28"/>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ascii="Times New Roman" w:hAnsi="Times New Roman" w:cs="Symbol"/>
      <w:sz w:val="28"/>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imes New Roman" w:hAnsi="Times New Roman" w:cs="Wingdings"/>
      <w:sz w:val="28"/>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Times New Roman" w:hAnsi="Times New Roman" w:cs="Wingdings"/>
      <w:sz w:val="28"/>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ascii="Times New Roman" w:hAnsi="Times New Roman" w:cs="Symbol"/>
      <w:sz w:val="28"/>
    </w:rPr>
  </w:style>
  <w:style w:type="character" w:customStyle="1" w:styleId="ListLabel68">
    <w:name w:val="ListLabel 68"/>
    <w:qFormat/>
    <w:rPr>
      <w:rFonts w:cs="Symbol"/>
      <w:sz w:val="20"/>
    </w:rPr>
  </w:style>
  <w:style w:type="character" w:customStyle="1" w:styleId="ListLabel69">
    <w:name w:val="ListLabel 69"/>
    <w:qFormat/>
    <w:rPr>
      <w:rFonts w:cs="Symbol"/>
      <w:sz w:val="20"/>
    </w:rPr>
  </w:style>
  <w:style w:type="character" w:customStyle="1" w:styleId="ListLabel70">
    <w:name w:val="ListLabel 70"/>
    <w:qFormat/>
    <w:rPr>
      <w:rFonts w:cs="Symbol"/>
      <w:sz w:val="20"/>
    </w:rPr>
  </w:style>
  <w:style w:type="character" w:customStyle="1" w:styleId="ListLabel71">
    <w:name w:val="ListLabel 71"/>
    <w:qFormat/>
    <w:rPr>
      <w:rFonts w:cs="Symbol"/>
      <w:sz w:val="20"/>
    </w:rPr>
  </w:style>
  <w:style w:type="character" w:customStyle="1" w:styleId="ListLabel72">
    <w:name w:val="ListLabel 72"/>
    <w:qFormat/>
    <w:rPr>
      <w:rFonts w:cs="Symbol"/>
      <w:sz w:val="20"/>
    </w:rPr>
  </w:style>
  <w:style w:type="character" w:customStyle="1" w:styleId="ListLabel73">
    <w:name w:val="ListLabel 73"/>
    <w:qFormat/>
    <w:rPr>
      <w:rFonts w:cs="Symbol"/>
      <w:sz w:val="20"/>
    </w:rPr>
  </w:style>
  <w:style w:type="character" w:customStyle="1" w:styleId="ListLabel74">
    <w:name w:val="ListLabel 74"/>
    <w:qFormat/>
    <w:rPr>
      <w:rFonts w:cs="Symbol"/>
      <w:sz w:val="20"/>
    </w:rPr>
  </w:style>
  <w:style w:type="character" w:customStyle="1" w:styleId="ListLabel75">
    <w:name w:val="ListLabel 75"/>
    <w:qFormat/>
    <w:rPr>
      <w:rFonts w:cs="Symbol"/>
      <w:sz w:val="20"/>
    </w:rPr>
  </w:style>
  <w:style w:type="character" w:customStyle="1" w:styleId="ListLabel76">
    <w:name w:val="ListLabel 76"/>
    <w:qFormat/>
    <w:rPr>
      <w:rFonts w:ascii="Times New Roman" w:hAnsi="Times New Roman" w:cs="Symbol"/>
      <w:sz w:val="28"/>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imes New Roman" w:hAnsi="Times New Roman" w:cs="Symbol"/>
      <w:b/>
      <w:sz w:val="28"/>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paragraph" w:customStyle="1" w:styleId="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header"/>
    <w:basedOn w:val="a"/>
    <w:uiPriority w:val="99"/>
    <w:unhideWhenUsed/>
    <w:rsid w:val="00F52B3B"/>
    <w:pPr>
      <w:tabs>
        <w:tab w:val="center" w:pos="4677"/>
        <w:tab w:val="right" w:pos="9355"/>
      </w:tabs>
      <w:spacing w:after="0" w:line="240" w:lineRule="auto"/>
    </w:pPr>
  </w:style>
  <w:style w:type="paragraph" w:styleId="aa">
    <w:name w:val="footer"/>
    <w:basedOn w:val="a"/>
    <w:uiPriority w:val="99"/>
    <w:unhideWhenUsed/>
    <w:rsid w:val="00F52B3B"/>
    <w:pPr>
      <w:tabs>
        <w:tab w:val="center" w:pos="4677"/>
        <w:tab w:val="right" w:pos="9355"/>
      </w:tabs>
      <w:spacing w:after="0" w:line="240" w:lineRule="auto"/>
    </w:pPr>
  </w:style>
  <w:style w:type="table" w:styleId="ab">
    <w:name w:val="Table Grid"/>
    <w:basedOn w:val="a1"/>
    <w:uiPriority w:val="59"/>
    <w:rsid w:val="00F52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semiHidden/>
    <w:unhideWhenUsed/>
    <w:rsid w:val="00B65F1F"/>
    <w:rPr>
      <w:color w:val="0000FF"/>
      <w:u w:val="single"/>
    </w:rPr>
  </w:style>
  <w:style w:type="paragraph" w:styleId="ad">
    <w:name w:val="List Paragraph"/>
    <w:basedOn w:val="a"/>
    <w:uiPriority w:val="34"/>
    <w:qFormat/>
    <w:rsid w:val="00B65F1F"/>
    <w:pPr>
      <w:suppressAutoHyphens/>
      <w:spacing w:after="0" w:line="240" w:lineRule="auto"/>
      <w:ind w:left="720" w:hanging="357"/>
      <w:contextualSpacing/>
      <w:jc w:val="both"/>
    </w:pPr>
    <w:rPr>
      <w:rFonts w:ascii="Times New Roman" w:eastAsia="Calibri" w:hAnsi="Times New Roman" w:cs="Times New Roman"/>
      <w:sz w:val="24"/>
      <w:szCs w:val="24"/>
      <w:lang w:eastAsia="zh-CN"/>
    </w:rPr>
  </w:style>
  <w:style w:type="table" w:customStyle="1" w:styleId="2">
    <w:name w:val="Сетка таблицы2"/>
    <w:basedOn w:val="a1"/>
    <w:next w:val="ab"/>
    <w:uiPriority w:val="59"/>
    <w:rsid w:val="009E60BF"/>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b"/>
    <w:rsid w:val="0049040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b"/>
    <w:rsid w:val="00A11152"/>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59"/>
    <w:rsid w:val="00641169"/>
    <w:rPr>
      <w:rFonts w:ascii="Calibri" w:eastAsia="Times New Roman"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5673">
      <w:bodyDiv w:val="1"/>
      <w:marLeft w:val="0"/>
      <w:marRight w:val="0"/>
      <w:marTop w:val="0"/>
      <w:marBottom w:val="0"/>
      <w:divBdr>
        <w:top w:val="none" w:sz="0" w:space="0" w:color="auto"/>
        <w:left w:val="none" w:sz="0" w:space="0" w:color="auto"/>
        <w:bottom w:val="none" w:sz="0" w:space="0" w:color="auto"/>
        <w:right w:val="none" w:sz="0" w:space="0" w:color="auto"/>
      </w:divBdr>
    </w:div>
    <w:div w:id="363554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911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document?id=3421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document?id=355572" TargetMode="External"/><Relationship Id="rId4" Type="http://schemas.openxmlformats.org/officeDocument/2006/relationships/webSettings" Target="webSettings.xml"/><Relationship Id="rId9" Type="http://schemas.openxmlformats.org/officeDocument/2006/relationships/hyperlink" Target="https://znanium.com/catalog/product/104628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25</Pages>
  <Words>7506</Words>
  <Characters>42786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649</dc:creator>
  <dc:description/>
  <cp:lastModifiedBy>User</cp:lastModifiedBy>
  <cp:revision>54</cp:revision>
  <dcterms:created xsi:type="dcterms:W3CDTF">2021-10-20T12:23:00Z</dcterms:created>
  <dcterms:modified xsi:type="dcterms:W3CDTF">2022-04-05T09:37:00Z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